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1B" w:rsidRDefault="00B2041B">
      <w:pPr>
        <w:pStyle w:val="newncpi0"/>
        <w:jc w:val="center"/>
        <w:rPr>
          <w:color w:val="000000"/>
        </w:rPr>
      </w:pPr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ОБОРОНЫ РЕСПУБЛИКИ БЕЛАРУСЬ И МИНИСТЕРСТВА ТРАНСПОРТА И КОММУНИКАЦИЙ РЕСПУБЛИКИ БЕЛАРУСЬ</w:t>
      </w:r>
    </w:p>
    <w:p w:rsidR="00B2041B" w:rsidRDefault="00B2041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 марта 2014 г.</w:t>
      </w:r>
      <w:r>
        <w:rPr>
          <w:rStyle w:val="number"/>
          <w:color w:val="000000"/>
        </w:rPr>
        <w:t xml:space="preserve"> № 5/4</w:t>
      </w:r>
    </w:p>
    <w:p w:rsidR="00B2041B" w:rsidRDefault="00B2041B">
      <w:pPr>
        <w:pStyle w:val="title"/>
      </w:pPr>
      <w:r>
        <w:t>Об утверждении Авиационных правил составления формализованных заявок на использование воздушного пространства Республики Беларусь, составления и представления сообщений об использовании воздушного пространства Республики Беларусь</w:t>
      </w:r>
    </w:p>
    <w:p w:rsidR="00B2041B" w:rsidRDefault="00B2041B">
      <w:pPr>
        <w:pStyle w:val="preamble"/>
      </w:pPr>
      <w:r>
        <w:t>На основании статьи 6 Воздушного кодекса Республики Беларусь и пункта 50 Правил использования воздушного пространства Республики Беларусь, утвержденных постановлением Совета Министров Республики Беларусь от 4 ноября 2006 г. № 1471, Министерство обороны Республики Беларусь и Министерство транспорта и коммуникаций Республики Беларусь ПОСТАНОВЛЯЮТ:</w:t>
      </w:r>
    </w:p>
    <w:p w:rsidR="00B2041B" w:rsidRDefault="00B2041B">
      <w:pPr>
        <w:pStyle w:val="point"/>
      </w:pPr>
      <w:r>
        <w:t>1. Утвердить прилагаемые Авиационные правила составления формализованных заявок на использование воздушного пространства Республики Беларусь, составления и представления сообщений об использовании воздушного пространства Республики Беларусь.</w:t>
      </w:r>
    </w:p>
    <w:p w:rsidR="00B2041B" w:rsidRDefault="00B2041B">
      <w:pPr>
        <w:pStyle w:val="point"/>
      </w:pPr>
      <w:r>
        <w:t xml:space="preserve">2. Настоящее постановление вступает в силу с 1 апреля 2014 г. 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278"/>
        <w:gridCol w:w="3749"/>
        <w:gridCol w:w="2340"/>
      </w:tblGrid>
      <w:tr w:rsidR="00B2041B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 xml:space="preserve">Министр обороны 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 xml:space="preserve">Республики Беларусь 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>генерал-лейтенант</w:t>
            </w:r>
          </w:p>
          <w:p w:rsidR="00B2041B" w:rsidRDefault="00B2041B">
            <w:pPr>
              <w:pStyle w:val="newncpi0"/>
              <w:ind w:firstLine="1021"/>
              <w:jc w:val="lef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Ю.В.Жадобин</w:t>
            </w:r>
            <w:proofErr w:type="spellEnd"/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 xml:space="preserve">Министр транспорта 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 xml:space="preserve">и коммуникаций 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>Республики Беларусь</w:t>
            </w:r>
          </w:p>
          <w:p w:rsidR="00B2041B" w:rsidRDefault="00B2041B">
            <w:pPr>
              <w:pStyle w:val="newncpi0"/>
              <w:ind w:firstLine="1021"/>
              <w:jc w:val="lef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А.А.Сивак</w:t>
            </w:r>
            <w:proofErr w:type="spellEnd"/>
          </w:p>
        </w:tc>
      </w:tr>
    </w:tbl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84"/>
        <w:gridCol w:w="2683"/>
      </w:tblGrid>
      <w:tr w:rsidR="00B2041B">
        <w:tc>
          <w:tcPr>
            <w:tcW w:w="3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</w:pPr>
            <w:r>
              <w:t> 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apu1"/>
            </w:pPr>
            <w:r>
              <w:t>УТВЕРЖДЕНО</w:t>
            </w:r>
          </w:p>
          <w:p w:rsidR="00B2041B" w:rsidRDefault="00B2041B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обороны </w:t>
            </w:r>
            <w:r>
              <w:br/>
              <w:t xml:space="preserve">Республики Беларусь </w:t>
            </w:r>
            <w:r>
              <w:br/>
              <w:t>и Министерства транспорта</w:t>
            </w:r>
            <w:r>
              <w:br/>
              <w:t xml:space="preserve">и коммуникаций </w:t>
            </w:r>
            <w:r>
              <w:br/>
              <w:t>Республики Беларусь</w:t>
            </w:r>
          </w:p>
          <w:p w:rsidR="00B2041B" w:rsidRDefault="00B2041B">
            <w:pPr>
              <w:pStyle w:val="cap1"/>
            </w:pPr>
            <w:r>
              <w:t>03.03.2014 № 5/4</w:t>
            </w:r>
          </w:p>
        </w:tc>
      </w:tr>
    </w:tbl>
    <w:p w:rsidR="00B2041B" w:rsidRDefault="00B2041B">
      <w:pPr>
        <w:pStyle w:val="titleu"/>
      </w:pPr>
      <w:r>
        <w:t>АВИАЦИОННЫЕ ПРАВИЛА</w:t>
      </w:r>
      <w:r>
        <w:br/>
        <w:t>составления формализованных заявок на использование воздушного пространства Республики Беларусь, составления и представления сообщений об использовании воздушного пространства Республики Беларусь</w:t>
      </w:r>
    </w:p>
    <w:p w:rsidR="00B2041B" w:rsidRDefault="00B2041B">
      <w:pPr>
        <w:pStyle w:val="chapter"/>
      </w:pPr>
      <w:r>
        <w:t>ГЛАВА 1</w:t>
      </w:r>
      <w:r>
        <w:br/>
        <w:t>ОБЩИЕ ПОЛОЖЕНИЯ</w:t>
      </w:r>
    </w:p>
    <w:p w:rsidR="00B2041B" w:rsidRDefault="00B2041B">
      <w:pPr>
        <w:pStyle w:val="point"/>
      </w:pPr>
      <w:r>
        <w:t>1. В настоящих Авиационных правилах устанавливается единый и обязательный для всех пользователей воздушного пространства Республики Беларусь порядок составления формализованных заявок на использование воздушного пространства Республики Беларусь (далее – заявка на ИВП) и сообщений об использовании воздушного пространства Республики Беларусь (далее – сообщение об ИВП).</w:t>
      </w:r>
    </w:p>
    <w:p w:rsidR="00B2041B" w:rsidRDefault="00B2041B">
      <w:pPr>
        <w:pStyle w:val="point"/>
      </w:pPr>
      <w:r>
        <w:t>2. Для целей настоящих Авиационных правил применяются следующие сокращения:</w:t>
      </w:r>
    </w:p>
    <w:p w:rsidR="00B2041B" w:rsidRDefault="00B2041B">
      <w:pPr>
        <w:pStyle w:val="newncpi"/>
      </w:pPr>
      <w:r>
        <w:t>АДП – аэродромный диспетчерский пункт;</w:t>
      </w:r>
    </w:p>
    <w:p w:rsidR="00B2041B" w:rsidRDefault="00B2041B">
      <w:pPr>
        <w:pStyle w:val="newncpi"/>
      </w:pPr>
      <w:r>
        <w:t>АФТН (AFTN) – сеть авиационной фиксированной электросвязи;</w:t>
      </w:r>
    </w:p>
    <w:p w:rsidR="00B2041B" w:rsidRDefault="00B2041B">
      <w:pPr>
        <w:pStyle w:val="newncpi"/>
      </w:pPr>
      <w:r>
        <w:t>АХР – авиационно-химические работы;</w:t>
      </w:r>
    </w:p>
    <w:p w:rsidR="00B2041B" w:rsidRDefault="00B2041B">
      <w:pPr>
        <w:pStyle w:val="newncpi"/>
      </w:pPr>
      <w:r>
        <w:lastRenderedPageBreak/>
        <w:t>ВВС и войска ПВО – Военно-воздушные силы и войска противовоздушной обороны Вооруженных Сил Республики Беларусь;</w:t>
      </w:r>
    </w:p>
    <w:p w:rsidR="00B2041B" w:rsidRDefault="00B2041B">
      <w:pPr>
        <w:pStyle w:val="newncpi"/>
      </w:pPr>
      <w:r>
        <w:t>ВРЛ – вторичная радиолокация;</w:t>
      </w:r>
    </w:p>
    <w:p w:rsidR="00B2041B" w:rsidRDefault="00B2041B">
      <w:pPr>
        <w:pStyle w:val="newncpi"/>
      </w:pPr>
      <w:r>
        <w:t>ВЧ – высокая частота;</w:t>
      </w:r>
    </w:p>
    <w:p w:rsidR="00B2041B" w:rsidRDefault="00B2041B">
      <w:pPr>
        <w:pStyle w:val="newncpi"/>
      </w:pPr>
      <w:r>
        <w:t>ГПК – Государственный пограничный комитет Республики Беларусь;</w:t>
      </w:r>
    </w:p>
    <w:p w:rsidR="00B2041B" w:rsidRDefault="00B2041B">
      <w:pPr>
        <w:pStyle w:val="newncpi"/>
      </w:pPr>
      <w:r>
        <w:t>ДМВ – дециметровые волны;</w:t>
      </w:r>
    </w:p>
    <w:p w:rsidR="00B2041B" w:rsidRDefault="00B2041B">
      <w:pPr>
        <w:pStyle w:val="newncpi"/>
      </w:pPr>
      <w:r>
        <w:t>ДОСААФ – Республиканское государственно-общественное объединение «Добровольное общество содействия армии, авиации и флоту Республики Беларусь»;</w:t>
      </w:r>
    </w:p>
    <w:p w:rsidR="00B2041B" w:rsidRDefault="00B2041B">
      <w:pPr>
        <w:pStyle w:val="newncpi"/>
      </w:pPr>
      <w:r>
        <w:t xml:space="preserve">ЕС </w:t>
      </w:r>
      <w:proofErr w:type="spellStart"/>
      <w:r>
        <w:t>ОрВД</w:t>
      </w:r>
      <w:proofErr w:type="spellEnd"/>
      <w:r>
        <w:t> – Единая система организации воздушного движения Республики Беларусь;</w:t>
      </w:r>
    </w:p>
    <w:p w:rsidR="00B2041B" w:rsidRDefault="00B2041B">
      <w:pPr>
        <w:pStyle w:val="newncpi"/>
      </w:pPr>
      <w:r>
        <w:t>ИВП – использование воздушного пространства Республики Беларусь;</w:t>
      </w:r>
    </w:p>
    <w:p w:rsidR="00B2041B" w:rsidRDefault="00B2041B">
      <w:pPr>
        <w:pStyle w:val="newncpi"/>
      </w:pPr>
      <w:r>
        <w:t>ИКАО – Международная организация гражданской авиации;</w:t>
      </w:r>
    </w:p>
    <w:p w:rsidR="00B2041B" w:rsidRDefault="00B2041B">
      <w:pPr>
        <w:pStyle w:val="newncpi"/>
      </w:pPr>
      <w:r>
        <w:t>ИЛС (ILS) – инструментальная система посадки;</w:t>
      </w:r>
    </w:p>
    <w:p w:rsidR="00B2041B" w:rsidRDefault="00B2041B">
      <w:pPr>
        <w:pStyle w:val="newncpi"/>
      </w:pPr>
      <w:r>
        <w:t>ИНС (INS) – инерциальная навигационная система;</w:t>
      </w:r>
    </w:p>
    <w:p w:rsidR="00B2041B" w:rsidRDefault="00B2041B">
      <w:pPr>
        <w:pStyle w:val="newncpi"/>
      </w:pPr>
      <w:r>
        <w:t>КВ – короткие волны;</w:t>
      </w:r>
    </w:p>
    <w:p w:rsidR="00B2041B" w:rsidRDefault="00B2041B">
      <w:pPr>
        <w:pStyle w:val="newncpi"/>
      </w:pPr>
      <w:r>
        <w:t>КТА – контрольная точка аэродрома;</w:t>
      </w:r>
    </w:p>
    <w:p w:rsidR="00B2041B" w:rsidRDefault="00B2041B">
      <w:pPr>
        <w:pStyle w:val="newncpi"/>
      </w:pPr>
      <w:r>
        <w:t>МВ – метровые волны;</w:t>
      </w:r>
    </w:p>
    <w:p w:rsidR="00B2041B" w:rsidRDefault="00B2041B">
      <w:pPr>
        <w:pStyle w:val="newncpi"/>
      </w:pPr>
      <w:r>
        <w:t>МДП – местный диспетчерский пункт;</w:t>
      </w:r>
    </w:p>
    <w:p w:rsidR="00B2041B" w:rsidRDefault="00B2041B">
      <w:pPr>
        <w:pStyle w:val="newncpi"/>
      </w:pPr>
      <w:r>
        <w:t>МО – Министерство обороны Республики Беларусь;</w:t>
      </w:r>
    </w:p>
    <w:p w:rsidR="00B2041B" w:rsidRDefault="00B2041B">
      <w:pPr>
        <w:pStyle w:val="newncpi"/>
      </w:pPr>
      <w:r>
        <w:t>МТК – Министерство транспорта и коммуникаций Республики Беларусь;</w:t>
      </w:r>
    </w:p>
    <w:p w:rsidR="00B2041B" w:rsidRDefault="00B2041B">
      <w:pPr>
        <w:pStyle w:val="newncpi"/>
      </w:pPr>
      <w:r>
        <w:t>МЧС – Министерство по чрезвычайным ситуациям Республики Беларусь;</w:t>
      </w:r>
    </w:p>
    <w:p w:rsidR="00B2041B" w:rsidRDefault="00B2041B">
      <w:pPr>
        <w:pStyle w:val="newncpi"/>
      </w:pPr>
      <w:r>
        <w:t>ОВД – обслуживание воздушного движения;</w:t>
      </w:r>
    </w:p>
    <w:p w:rsidR="00B2041B" w:rsidRDefault="00B2041B">
      <w:pPr>
        <w:pStyle w:val="newncpi"/>
      </w:pPr>
      <w:r>
        <w:t>ОВЧ – очень высокая частота;</w:t>
      </w:r>
    </w:p>
    <w:p w:rsidR="00B2041B" w:rsidRDefault="00B2041B">
      <w:pPr>
        <w:pStyle w:val="newncpi"/>
      </w:pPr>
      <w:r>
        <w:t>ПВП (VFR) – правила визуальных полетов;</w:t>
      </w:r>
    </w:p>
    <w:p w:rsidR="00B2041B" w:rsidRDefault="00B2041B">
      <w:pPr>
        <w:pStyle w:val="newncpi"/>
      </w:pPr>
      <w:r>
        <w:t>ПДЗ – пункт донесения по запросу;</w:t>
      </w:r>
    </w:p>
    <w:p w:rsidR="00B2041B" w:rsidRDefault="00B2041B">
      <w:pPr>
        <w:pStyle w:val="newncpi"/>
      </w:pPr>
      <w:r>
        <w:t>ПОД – пункт обязательных донесений;</w:t>
      </w:r>
    </w:p>
    <w:p w:rsidR="00B2041B" w:rsidRDefault="00B2041B">
      <w:pPr>
        <w:pStyle w:val="newncpi"/>
      </w:pPr>
      <w:r>
        <w:t>ППП (IFR) – правила полетов по приборам;</w:t>
      </w:r>
    </w:p>
    <w:p w:rsidR="00B2041B" w:rsidRDefault="00B2041B">
      <w:pPr>
        <w:pStyle w:val="newncpi"/>
      </w:pPr>
      <w:r>
        <w:t>РООЛАВВС – Республиканское общественное объединение любителей авиации, владельцев воздушных судов и пилотов;</w:t>
      </w:r>
    </w:p>
    <w:p w:rsidR="00B2041B" w:rsidRDefault="00B2041B">
      <w:pPr>
        <w:pStyle w:val="newncpi"/>
      </w:pPr>
      <w:r>
        <w:t>РПИ – район полетной информации;</w:t>
      </w:r>
    </w:p>
    <w:p w:rsidR="00B2041B" w:rsidRDefault="00B2041B">
      <w:pPr>
        <w:pStyle w:val="newncpi"/>
      </w:pPr>
      <w:r>
        <w:t>РСБН – радиотехническая система ближней навигации;</w:t>
      </w:r>
    </w:p>
    <w:p w:rsidR="00B2041B" w:rsidRDefault="00B2041B">
      <w:pPr>
        <w:pStyle w:val="newncpi"/>
      </w:pPr>
      <w:r>
        <w:t>РСДН – радиотехническая система дальней навигации;</w:t>
      </w:r>
    </w:p>
    <w:p w:rsidR="00B2041B" w:rsidRDefault="00B2041B">
      <w:pPr>
        <w:pStyle w:val="newncpi"/>
      </w:pPr>
      <w:r>
        <w:t>СПУ – самолетное переговорное устройство;</w:t>
      </w:r>
    </w:p>
    <w:p w:rsidR="00B2041B" w:rsidRDefault="00B2041B">
      <w:pPr>
        <w:pStyle w:val="newncpi"/>
      </w:pPr>
      <w:r>
        <w:t>УВЧ – ультравысокая частота;</w:t>
      </w:r>
    </w:p>
    <w:p w:rsidR="00B2041B" w:rsidRDefault="00B2041B">
      <w:pPr>
        <w:pStyle w:val="newncpi"/>
      </w:pPr>
      <w:r>
        <w:t>ФСЛА – общественное объединение «Белорусская федерация сверхлегкой авиации»;</w:t>
      </w:r>
    </w:p>
    <w:p w:rsidR="00B2041B" w:rsidRDefault="00B2041B">
      <w:pPr>
        <w:pStyle w:val="newncpi"/>
      </w:pPr>
      <w:r>
        <w:t xml:space="preserve">ЦЕС </w:t>
      </w:r>
      <w:proofErr w:type="spellStart"/>
      <w:r>
        <w:t>ОрВД</w:t>
      </w:r>
      <w:proofErr w:type="spellEnd"/>
      <w:r>
        <w:t> – Центр Единой системы организации воздушного движения Республики Беларусь;</w:t>
      </w:r>
    </w:p>
    <w:p w:rsidR="00B2041B" w:rsidRDefault="00B2041B">
      <w:pPr>
        <w:pStyle w:val="newncpi"/>
      </w:pPr>
      <w:r>
        <w:t>ACARS – авиационная система адресации и передачи сообщений;</w:t>
      </w:r>
    </w:p>
    <w:p w:rsidR="00B2041B" w:rsidRDefault="00B2041B">
      <w:pPr>
        <w:pStyle w:val="newncpi"/>
      </w:pPr>
      <w:r>
        <w:t>ADF – автоматическое радиопеленгаторное оборудование;</w:t>
      </w:r>
    </w:p>
    <w:p w:rsidR="00B2041B" w:rsidRDefault="00B2041B">
      <w:pPr>
        <w:pStyle w:val="newncpi"/>
      </w:pPr>
      <w:r>
        <w:t>ADS-B – радиовещательное автоматическое зависимое наблюдение;</w:t>
      </w:r>
    </w:p>
    <w:p w:rsidR="00B2041B" w:rsidRDefault="00B2041B">
      <w:pPr>
        <w:pStyle w:val="newncpi"/>
      </w:pPr>
      <w:r>
        <w:t>ADS-C – контрактное автоматическое зависимое наблюдение;</w:t>
      </w:r>
    </w:p>
    <w:p w:rsidR="00B2041B" w:rsidRDefault="00B2041B">
      <w:pPr>
        <w:pStyle w:val="newncpi"/>
      </w:pPr>
      <w:r>
        <w:t>AFIL – переданный с борта план полета;</w:t>
      </w:r>
    </w:p>
    <w:p w:rsidR="00B2041B" w:rsidRDefault="00B2041B">
      <w:pPr>
        <w:pStyle w:val="newncpi"/>
      </w:pPr>
      <w:r>
        <w:t>APCH – заход на посадку;</w:t>
      </w:r>
    </w:p>
    <w:p w:rsidR="00B2041B" w:rsidRDefault="00B2041B">
      <w:pPr>
        <w:pStyle w:val="newncpi"/>
      </w:pPr>
      <w:r>
        <w:t>APV – схема захода на посадку с вертикальным наведением;</w:t>
      </w:r>
    </w:p>
    <w:p w:rsidR="00B2041B" w:rsidRDefault="00B2041B">
      <w:pPr>
        <w:pStyle w:val="newncpi"/>
      </w:pPr>
      <w:r>
        <w:t>ATFM – организация потока воздушного движения;</w:t>
      </w:r>
    </w:p>
    <w:p w:rsidR="00B2041B" w:rsidRDefault="00B2041B">
      <w:pPr>
        <w:pStyle w:val="newncpi"/>
      </w:pPr>
      <w:r>
        <w:t>BARO-VNAV – барометрическая вертикальная навигация;</w:t>
      </w:r>
    </w:p>
    <w:p w:rsidR="00B2041B" w:rsidRDefault="00B2041B">
      <w:pPr>
        <w:pStyle w:val="newncpi"/>
      </w:pPr>
      <w:r>
        <w:t>CPDLC – связь «диспетчер – пилот» по линии передачи данных;</w:t>
      </w:r>
    </w:p>
    <w:p w:rsidR="00B2041B" w:rsidRDefault="00B2041B">
      <w:pPr>
        <w:pStyle w:val="newncpi"/>
      </w:pPr>
      <w:r>
        <w:t>DAT – данные и возможности (навигационного, радиосвязного или посадочного оборудования);</w:t>
      </w:r>
    </w:p>
    <w:p w:rsidR="00B2041B" w:rsidRDefault="00B2041B">
      <w:pPr>
        <w:pStyle w:val="newncpi"/>
      </w:pPr>
      <w:r>
        <w:t>D-FIS – линия передачи данных FIS;</w:t>
      </w:r>
    </w:p>
    <w:p w:rsidR="00B2041B" w:rsidRDefault="00B2041B">
      <w:pPr>
        <w:pStyle w:val="newncpi"/>
      </w:pPr>
      <w:r>
        <w:t>DME – дальномерное оборудование;</w:t>
      </w:r>
    </w:p>
    <w:p w:rsidR="00B2041B" w:rsidRDefault="00B2041B">
      <w:pPr>
        <w:pStyle w:val="newncpi"/>
      </w:pPr>
      <w:r>
        <w:t>FANS – будущие системы аэронавигации;</w:t>
      </w:r>
    </w:p>
    <w:p w:rsidR="00B2041B" w:rsidRDefault="00B2041B">
      <w:pPr>
        <w:pStyle w:val="newncpi"/>
      </w:pPr>
      <w:r>
        <w:lastRenderedPageBreak/>
        <w:t>FIS – полетно-информационное обслуживание;</w:t>
      </w:r>
    </w:p>
    <w:p w:rsidR="00B2041B" w:rsidRDefault="00B2041B">
      <w:pPr>
        <w:pStyle w:val="newncpi"/>
      </w:pPr>
      <w:r>
        <w:t>FMC – ЭВМ (система) управления полетом;</w:t>
      </w:r>
    </w:p>
    <w:p w:rsidR="00B2041B" w:rsidRDefault="00B2041B">
      <w:pPr>
        <w:pStyle w:val="newncpi"/>
      </w:pPr>
      <w:r>
        <w:t>GBAS – наземная система функционального дополнения;</w:t>
      </w:r>
    </w:p>
    <w:p w:rsidR="00B2041B" w:rsidRDefault="00B2041B">
      <w:pPr>
        <w:pStyle w:val="newncpi"/>
      </w:pPr>
      <w:r>
        <w:t>GNSS – глобальная навигационная спутниковая система;</w:t>
      </w:r>
    </w:p>
    <w:p w:rsidR="00B2041B" w:rsidRDefault="00B2041B">
      <w:pPr>
        <w:pStyle w:val="newncpi"/>
      </w:pPr>
      <w:r>
        <w:t>INMARSAT – международная морская спутниковая организация;</w:t>
      </w:r>
    </w:p>
    <w:p w:rsidR="00B2041B" w:rsidRDefault="00B2041B">
      <w:pPr>
        <w:pStyle w:val="newncpi"/>
      </w:pPr>
      <w:proofErr w:type="spellStart"/>
      <w:r>
        <w:t>Iridium</w:t>
      </w:r>
      <w:proofErr w:type="spellEnd"/>
      <w:r>
        <w:t> – глобальная система спутниковой связи;</w:t>
      </w:r>
    </w:p>
    <w:p w:rsidR="00B2041B" w:rsidRDefault="00B2041B">
      <w:pPr>
        <w:pStyle w:val="newncpi"/>
      </w:pPr>
      <w:r>
        <w:t>IRS – инерциальная опорная система;</w:t>
      </w:r>
    </w:p>
    <w:p w:rsidR="00B2041B" w:rsidRDefault="00B2041B">
      <w:pPr>
        <w:pStyle w:val="newncpi"/>
      </w:pPr>
      <w:r>
        <w:t>IRU –инерциальный опорный блок (инерциальный измеритель);</w:t>
      </w:r>
    </w:p>
    <w:p w:rsidR="00B2041B" w:rsidRDefault="00B2041B">
      <w:pPr>
        <w:pStyle w:val="newncpi"/>
      </w:pPr>
      <w:r>
        <w:t>LAT/LONG – географические широта и долгота;</w:t>
      </w:r>
    </w:p>
    <w:p w:rsidR="00B2041B" w:rsidRDefault="00B2041B">
      <w:pPr>
        <w:pStyle w:val="newncpi"/>
      </w:pPr>
      <w:r>
        <w:t>LPV – заходы на посадку по курсовому радиомаяку с вертикальным наведением;</w:t>
      </w:r>
    </w:p>
    <w:p w:rsidR="00B2041B" w:rsidRDefault="00B2041B">
      <w:pPr>
        <w:pStyle w:val="newncpi"/>
      </w:pPr>
      <w:r>
        <w:t>MLS – микроволновая система посадки;</w:t>
      </w:r>
    </w:p>
    <w:p w:rsidR="00B2041B" w:rsidRDefault="00B2041B">
      <w:pPr>
        <w:pStyle w:val="newncpi"/>
      </w:pPr>
      <w:r>
        <w:t>MNPS – технические требования к минимальным навигационным характеристикам;</w:t>
      </w:r>
    </w:p>
    <w:p w:rsidR="00B2041B" w:rsidRDefault="00B2041B">
      <w:pPr>
        <w:pStyle w:val="newncpi"/>
      </w:pPr>
      <w:r>
        <w:t xml:space="preserve">PDC – </w:t>
      </w:r>
      <w:proofErr w:type="spellStart"/>
      <w:r>
        <w:t>предвылетное</w:t>
      </w:r>
      <w:proofErr w:type="spellEnd"/>
      <w:r>
        <w:t xml:space="preserve"> диспетчерское разрешение;</w:t>
      </w:r>
    </w:p>
    <w:p w:rsidR="00B2041B" w:rsidRDefault="00B2041B">
      <w:pPr>
        <w:pStyle w:val="newncpi"/>
      </w:pPr>
      <w:r>
        <w:t>QNH – атмосферное давление, приведенное к среднему уровню моря;</w:t>
      </w:r>
    </w:p>
    <w:p w:rsidR="00B2041B" w:rsidRDefault="00B2041B">
      <w:pPr>
        <w:pStyle w:val="newncpi"/>
      </w:pPr>
      <w:r>
        <w:t>RCP – требуемые характеристики связи;</w:t>
      </w:r>
    </w:p>
    <w:p w:rsidR="00B2041B" w:rsidRDefault="00B2041B">
      <w:pPr>
        <w:pStyle w:val="newncpi"/>
      </w:pPr>
      <w:r>
        <w:t>RNAV – зональная навигация;</w:t>
      </w:r>
    </w:p>
    <w:p w:rsidR="00B2041B" w:rsidRDefault="00B2041B">
      <w:pPr>
        <w:pStyle w:val="newncpi"/>
      </w:pPr>
      <w:r>
        <w:t>RNP – требуемые навигационные характеристики;</w:t>
      </w:r>
    </w:p>
    <w:p w:rsidR="00B2041B" w:rsidRDefault="00B2041B">
      <w:pPr>
        <w:pStyle w:val="newncpi"/>
      </w:pPr>
      <w:r>
        <w:t>RTF – голосовая связь;</w:t>
      </w:r>
    </w:p>
    <w:p w:rsidR="00B2041B" w:rsidRDefault="00B2041B">
      <w:pPr>
        <w:pStyle w:val="newncpi"/>
      </w:pPr>
      <w:r>
        <w:t>RVSM – сокращенный минимум вертикального эшелонирования;</w:t>
      </w:r>
    </w:p>
    <w:p w:rsidR="00B2041B" w:rsidRDefault="00B2041B">
      <w:pPr>
        <w:pStyle w:val="newncpi"/>
      </w:pPr>
      <w:r>
        <w:t>SATCOM – спутниковая связь;</w:t>
      </w:r>
    </w:p>
    <w:p w:rsidR="00B2041B" w:rsidRDefault="00B2041B">
      <w:pPr>
        <w:pStyle w:val="newncpi"/>
      </w:pPr>
      <w:r>
        <w:t>SBAS – спутниковая система функционального дополнения;</w:t>
      </w:r>
    </w:p>
    <w:p w:rsidR="00B2041B" w:rsidRDefault="00B2041B">
      <w:pPr>
        <w:pStyle w:val="newncpi"/>
      </w:pPr>
      <w:r>
        <w:t>SELCAL – система избирательного вызова;</w:t>
      </w:r>
    </w:p>
    <w:p w:rsidR="00B2041B" w:rsidRDefault="00B2041B">
      <w:pPr>
        <w:pStyle w:val="newncpi"/>
      </w:pPr>
      <w:r>
        <w:t>TACAN – импульсно-фазовая азимутально-дальномерная радионавигационная система ближнего действия;</w:t>
      </w:r>
    </w:p>
    <w:p w:rsidR="00B2041B" w:rsidRDefault="00B2041B">
      <w:pPr>
        <w:pStyle w:val="newncpi"/>
      </w:pPr>
      <w:r>
        <w:t>UAT – приемопередатчик универсального доступа;</w:t>
      </w:r>
    </w:p>
    <w:p w:rsidR="00B2041B" w:rsidRDefault="00B2041B">
      <w:pPr>
        <w:pStyle w:val="newncpi"/>
      </w:pPr>
      <w:r>
        <w:t>VDL – УКВ канал передачи данных;</w:t>
      </w:r>
    </w:p>
    <w:p w:rsidR="00B2041B" w:rsidRDefault="00B2041B">
      <w:pPr>
        <w:pStyle w:val="newncpi"/>
      </w:pPr>
      <w:r>
        <w:t>VNAV – вертикальная навигация;</w:t>
      </w:r>
    </w:p>
    <w:p w:rsidR="00B2041B" w:rsidRDefault="00B2041B">
      <w:pPr>
        <w:pStyle w:val="newncpi"/>
      </w:pPr>
      <w:r>
        <w:t xml:space="preserve">VOR – всенаправленный </w:t>
      </w:r>
      <w:proofErr w:type="spellStart"/>
      <w:r>
        <w:t>ОВЧ-радиомаяк</w:t>
      </w:r>
      <w:proofErr w:type="spellEnd"/>
      <w:r>
        <w:t>.</w:t>
      </w:r>
    </w:p>
    <w:p w:rsidR="00B2041B" w:rsidRDefault="00B2041B">
      <w:pPr>
        <w:pStyle w:val="point"/>
      </w:pPr>
      <w:r>
        <w:t>3. В настоящих Авиационных правилах употребляются основные термины и определения в значениях, установленных в Правилах использования воздушного пространства Республики Беларусь, утвержденных постановлением Совета Министров Республики Беларусь от 4 ноября 2006 г. № 1471 (Национальный реестр правовых актов Республики Беларусь, 2006 г., № 190, 5/24224; 2008 г., № 15, 5/26598; 2009 г., № 290, 5/30821).</w:t>
      </w:r>
    </w:p>
    <w:p w:rsidR="00B2041B" w:rsidRDefault="00B2041B">
      <w:pPr>
        <w:pStyle w:val="chapter"/>
      </w:pPr>
      <w:r>
        <w:t>ГЛАВА 2</w:t>
      </w:r>
      <w:r>
        <w:br/>
        <w:t>ТРЕБОВАНИЯ К СОСТАВЛЕНИЮ И ПРЕДСТАВЛЕНИЮ ЗАЯВОК НА ИСПОЛЬЗОВАНИЕ ВОЗДУШНОГО ПРОСТРАНСТВА РЕСПУБЛИКИ БЕЛАРУСЬ И СООБЩЕНИЙ ОБ ИСПОЛЬЗОВАНИИ ВОЗДУШНОГО ПРОСТРАНСТВА РЕСПУБЛИКИ БЕЛАРУСЬ</w:t>
      </w:r>
    </w:p>
    <w:p w:rsidR="00B2041B" w:rsidRDefault="00B2041B">
      <w:pPr>
        <w:pStyle w:val="point"/>
      </w:pPr>
      <w:r>
        <w:t>4. Заявки на ИВП составляются по единым формам, которые соответствуют формам, рекомендованным ИКАО для составления планов полетов.</w:t>
      </w:r>
    </w:p>
    <w:p w:rsidR="00B2041B" w:rsidRDefault="00B2041B">
      <w:pPr>
        <w:pStyle w:val="point"/>
      </w:pPr>
      <w:r>
        <w:t>5. Заявки на ИВП составляются согласно приложению 1 к настоящим Авиационным правилам:</w:t>
      </w:r>
    </w:p>
    <w:p w:rsidR="00B2041B" w:rsidRDefault="00B2041B">
      <w:pPr>
        <w:pStyle w:val="newncpi"/>
      </w:pPr>
      <w:r>
        <w:t>на выполнение регулярных полетов по маршрутам ОВД Республики Беларусь – по форме 1 «Заявка повторяющихся планов полетов (RPL)» (далее – заявка на ИВП по форме 1);</w:t>
      </w:r>
    </w:p>
    <w:p w:rsidR="00B2041B" w:rsidRDefault="00B2041B">
      <w:pPr>
        <w:pStyle w:val="newncpi"/>
      </w:pPr>
      <w:r>
        <w:t>на выполнение разовых полетов по маршрутам ОВД Республики Беларусь – по форме 2 «Заявка на выполнение разового полета по маршрутам обслуживания воздушного движения Республики Беларусь» (далее – заявка на ИВП по форме 2);</w:t>
      </w:r>
    </w:p>
    <w:p w:rsidR="00B2041B" w:rsidRDefault="00B2041B">
      <w:pPr>
        <w:pStyle w:val="newncpi"/>
      </w:pPr>
      <w:r>
        <w:t xml:space="preserve">на осуществление деятельности по ИВП вне маршрутов ОВД и выполнение разовых полетов по маршрутам ОВД. Если на выполнение указанных полетов не требуется выдача </w:t>
      </w:r>
      <w:r>
        <w:lastRenderedPageBreak/>
        <w:t>разрешений или данные разрешения уже выданы, заявка на ИВП составляется согласно приложению 1 к настоящим Авиационным правилам по форме 3 «Заявка на использование воздушного пространства Республики Беларусь» (далее – заявка на ИВП по форме 3).</w:t>
      </w:r>
    </w:p>
    <w:p w:rsidR="00B2041B" w:rsidRDefault="00B2041B">
      <w:pPr>
        <w:pStyle w:val="point"/>
      </w:pPr>
      <w:r>
        <w:t>6. Формализованные заявки на ИВП и сообщения об ИВП составляются с использованием:</w:t>
      </w:r>
    </w:p>
    <w:p w:rsidR="00B2041B" w:rsidRDefault="00B2041B">
      <w:pPr>
        <w:pStyle w:val="newncpi"/>
      </w:pPr>
      <w:r>
        <w:t>печатных букв русского или латинского алфавита – при составлении заявок на ИВП в пределах Республики Беларусь;</w:t>
      </w:r>
    </w:p>
    <w:p w:rsidR="00B2041B" w:rsidRDefault="00B2041B">
      <w:pPr>
        <w:pStyle w:val="newncpi"/>
      </w:pPr>
      <w:r>
        <w:t>печатных букв латинского алфавита – при составлении заявок на ИВП при выполнении международных полетов.</w:t>
      </w:r>
    </w:p>
    <w:p w:rsidR="00B2041B" w:rsidRDefault="00B2041B">
      <w:pPr>
        <w:pStyle w:val="newncpi"/>
      </w:pPr>
      <w:r>
        <w:t>При составлении заявок на ИВП и сообщений об ИВП определение соответствия букв латинского и русского алфавитов осуществляется по таблицам 1 и 2 согласно приложению 2 к настоящим Авиационным правилам.</w:t>
      </w:r>
    </w:p>
    <w:p w:rsidR="00B2041B" w:rsidRDefault="00B2041B">
      <w:pPr>
        <w:pStyle w:val="point"/>
      </w:pPr>
      <w:r>
        <w:t>7. При составлении заявок на ИВП и сообщений об ИВП перенос текста на другую строку допускается только целыми группами (словами) без разрывов. Общее количество знаков в одной строке не должно превышать 69 знаков.</w:t>
      </w:r>
    </w:p>
    <w:p w:rsidR="00B2041B" w:rsidRDefault="00B2041B">
      <w:pPr>
        <w:pStyle w:val="point"/>
      </w:pPr>
      <w:r>
        <w:t>8. Время в заявках на ИВП и сообщениях об ИВП указывается по всемирному скоординированному времени (UTC).</w:t>
      </w:r>
    </w:p>
    <w:p w:rsidR="00B2041B" w:rsidRDefault="00B2041B">
      <w:pPr>
        <w:pStyle w:val="point"/>
      </w:pPr>
      <w:r>
        <w:t>9. Заявки на ИВП представляются в органы, предназначенные для обеспечения деятельности по ИВП.</w:t>
      </w:r>
    </w:p>
    <w:p w:rsidR="00B2041B" w:rsidRDefault="00B2041B">
      <w:pPr>
        <w:pStyle w:val="point"/>
      </w:pPr>
      <w:r>
        <w:t>10. Заявки на ИВП составляют командиры воздушных судов (командиры групп воздушных судов) или авиационные специалисты в соответствии с их должностными обязанностями.</w:t>
      </w:r>
    </w:p>
    <w:p w:rsidR="00B2041B" w:rsidRDefault="00B2041B">
      <w:pPr>
        <w:pStyle w:val="point"/>
      </w:pPr>
      <w:r>
        <w:t xml:space="preserve">11. Ответственность за своевременное представление в соответствующий диспетчерский пункт заявки на ИВП и достоверность указанной в ней информации несет командир воздушного судна или специалист, отвечающий за ее составление. Ответственность за своевременное представление заявки на ИВП в ЦЕС </w:t>
      </w:r>
      <w:proofErr w:type="spellStart"/>
      <w:r>
        <w:t>ОрВД</w:t>
      </w:r>
      <w:proofErr w:type="spellEnd"/>
      <w:r>
        <w:t xml:space="preserve"> несет ответственный специалист диспетчерского пункта пользователя. Ответственность за своевременную выдачу разрешения на ИВП подателю заявки несут соответствующие должностные лица ЦЕС </w:t>
      </w:r>
      <w:proofErr w:type="spellStart"/>
      <w:r>
        <w:t>ОрВД</w:t>
      </w:r>
      <w:proofErr w:type="spellEnd"/>
      <w:r>
        <w:t>.</w:t>
      </w:r>
    </w:p>
    <w:p w:rsidR="00B2041B" w:rsidRDefault="00B2041B">
      <w:pPr>
        <w:pStyle w:val="point"/>
      </w:pPr>
      <w:r>
        <w:t>12. Отступления от правил составления заявок на ИВП не допускаются. Заявки на ИВП, составленные с нарушениями требований, предусмотренных в настоящих Авиационных правилах, к обеспечению не принимаются.</w:t>
      </w:r>
    </w:p>
    <w:p w:rsidR="00B2041B" w:rsidRDefault="00B2041B">
      <w:pPr>
        <w:pStyle w:val="chapter"/>
      </w:pPr>
      <w:r>
        <w:t>ГЛАВА 3</w:t>
      </w:r>
      <w:r>
        <w:br/>
        <w:t>ПОРЯДОК СОСТАВЛЕНИЯ ЗАЯВКИ НА ИСПОЛЬЗОВАНИЕ ВОЗДУШНОГО ПРОСТРАНСТВА ПРИ ВЫПОЛНЕНИИ ТРАССОВЫХ, МАРШРУТНЫХ И МАРШРУТНО-ТРАССОВЫХ ПОЛЕТОВ В ВОЗДУШНОМ ПРОСТРАНСТВЕ РЕСПУБЛИКИ БЕЛАРУСЬ</w:t>
      </w:r>
    </w:p>
    <w:p w:rsidR="00B2041B" w:rsidRDefault="00B2041B">
      <w:pPr>
        <w:pStyle w:val="point"/>
      </w:pPr>
      <w:r>
        <w:t>13. Информационная часть заявки на ИВП по форме 3 состоит из десяти информационных групп – полей данных (далее – поле). Поля имеют следующие нумерацию и наименования:</w:t>
      </w:r>
    </w:p>
    <w:p w:rsidR="00B2041B" w:rsidRDefault="00B2041B">
      <w:pPr>
        <w:pStyle w:val="newncpi"/>
      </w:pPr>
      <w:r>
        <w:t>поле 3 «Тип сообщения»;</w:t>
      </w:r>
    </w:p>
    <w:p w:rsidR="00B2041B" w:rsidRDefault="00B2041B">
      <w:pPr>
        <w:pStyle w:val="newncpi"/>
      </w:pPr>
      <w:r>
        <w:t>поле 7 «Опознавательный индекс воздушного судна»;</w:t>
      </w:r>
    </w:p>
    <w:p w:rsidR="00B2041B" w:rsidRDefault="00B2041B">
      <w:pPr>
        <w:pStyle w:val="newncpi"/>
      </w:pPr>
      <w:r>
        <w:t>поле 8 «Правила и тип полета»;</w:t>
      </w:r>
    </w:p>
    <w:p w:rsidR="00B2041B" w:rsidRDefault="00B2041B">
      <w:pPr>
        <w:pStyle w:val="newncpi"/>
      </w:pPr>
      <w:r>
        <w:t>поле 9 «Количество и тип воздушных судов, категория турбулентности следа»;</w:t>
      </w:r>
    </w:p>
    <w:p w:rsidR="00B2041B" w:rsidRDefault="00B2041B">
      <w:pPr>
        <w:pStyle w:val="newncpi"/>
      </w:pPr>
      <w:r>
        <w:t>поле 10 «Оборудование и возможности»;</w:t>
      </w:r>
    </w:p>
    <w:p w:rsidR="00B2041B" w:rsidRDefault="00B2041B">
      <w:pPr>
        <w:pStyle w:val="newncpi"/>
      </w:pPr>
      <w:r>
        <w:t>поле 13 «Аэродром и время вылета»;</w:t>
      </w:r>
    </w:p>
    <w:p w:rsidR="00B2041B" w:rsidRDefault="00B2041B">
      <w:pPr>
        <w:pStyle w:val="newncpi"/>
      </w:pPr>
      <w:r>
        <w:t>поле 15 «Маршрут»;</w:t>
      </w:r>
    </w:p>
    <w:p w:rsidR="00B2041B" w:rsidRDefault="00B2041B">
      <w:pPr>
        <w:pStyle w:val="newncpi"/>
      </w:pPr>
      <w:r>
        <w:t>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назначения»;</w:t>
      </w:r>
    </w:p>
    <w:p w:rsidR="00B2041B" w:rsidRDefault="00B2041B">
      <w:pPr>
        <w:pStyle w:val="newncpi"/>
      </w:pPr>
      <w:r>
        <w:t>поле 18 «Прочая информация»;</w:t>
      </w:r>
    </w:p>
    <w:p w:rsidR="00B2041B" w:rsidRDefault="00B2041B">
      <w:pPr>
        <w:pStyle w:val="newncpi"/>
      </w:pPr>
      <w:r>
        <w:lastRenderedPageBreak/>
        <w:t>поле 19 «Дополнительная информация».</w:t>
      </w:r>
    </w:p>
    <w:p w:rsidR="00B2041B" w:rsidRDefault="00B2041B">
      <w:pPr>
        <w:pStyle w:val="newncpi"/>
      </w:pPr>
      <w:r>
        <w:t>Признаком начала каждого поля (кроме поля 3 «Тип сообщения») является дефис. Данные в полях от поля 3 «Тип сообщения» до поля 18 «Прочая информация» заключаются в круглые скобки и предназначены для автоматизированной обработки.</w:t>
      </w:r>
    </w:p>
    <w:p w:rsidR="00B2041B" w:rsidRDefault="00B2041B">
      <w:pPr>
        <w:pStyle w:val="point"/>
      </w:pPr>
      <w:r>
        <w:t>14. В поле 3 «Тип сообщения» после открывающей круглой скобки без пробела указывается признак, обозначающий тип заявки на ИВП.</w:t>
      </w:r>
    </w:p>
    <w:p w:rsidR="00B2041B" w:rsidRDefault="00B2041B">
      <w:pPr>
        <w:pStyle w:val="newncpi"/>
      </w:pPr>
      <w:r>
        <w:t>Например*:</w:t>
      </w:r>
    </w:p>
    <w:p w:rsidR="00B2041B" w:rsidRDefault="00B2041B">
      <w:pPr>
        <w:pStyle w:val="newncpi"/>
      </w:pPr>
      <w:r>
        <w:t>(ФПЛ;</w:t>
      </w:r>
    </w:p>
    <w:p w:rsidR="00B2041B" w:rsidRDefault="00B2041B">
      <w:pPr>
        <w:pStyle w:val="newncpi"/>
      </w:pPr>
      <w:r>
        <w:t>(FPL.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  <w:spacing w:after="240"/>
        <w:rPr>
          <w:color w:val="000000"/>
        </w:rPr>
      </w:pPr>
      <w:r>
        <w:rPr>
          <w:color w:val="000000"/>
        </w:rPr>
        <w:t>* Приводимые в настоящих Авиационных правилах примеры не могут рассматриваться как подстрочные примечания к пунктам, части или абзацы пунктов.</w:t>
      </w:r>
    </w:p>
    <w:p w:rsidR="00B2041B" w:rsidRDefault="00B2041B">
      <w:pPr>
        <w:pStyle w:val="point"/>
      </w:pPr>
      <w:r>
        <w:t>15. В поле 7 «Опознавательный индекс воздушного судна» (максимум 7 знаков):</w:t>
      </w:r>
    </w:p>
    <w:p w:rsidR="00B2041B" w:rsidRDefault="00B2041B">
      <w:pPr>
        <w:pStyle w:val="underpoint"/>
      </w:pPr>
      <w:r>
        <w:t>15.1. для гражданских воздушных судов на выполнение всех видов полетов, а также для государственных воздушных судов на выполнение международных полетов, за исключением случаев, указанных в подпунктах 15.2 и 15.3 настоящего пункта, указывается номер рейса.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-БРУ1401;</w:t>
      </w:r>
    </w:p>
    <w:p w:rsidR="00B2041B" w:rsidRDefault="00B2041B">
      <w:pPr>
        <w:pStyle w:val="newncpi"/>
      </w:pPr>
      <w:r>
        <w:t>-ТЬЦ1455;</w:t>
      </w:r>
    </w:p>
    <w:p w:rsidR="00B2041B" w:rsidRDefault="00B2041B">
      <w:pPr>
        <w:pStyle w:val="newncpi"/>
      </w:pPr>
      <w:r>
        <w:t>-GOM1422;</w:t>
      </w:r>
    </w:p>
    <w:p w:rsidR="00B2041B" w:rsidRDefault="00B2041B">
      <w:pPr>
        <w:pStyle w:val="underpoint"/>
      </w:pPr>
      <w:r>
        <w:t xml:space="preserve">15.2. для воздушных судов, </w:t>
      </w:r>
      <w:proofErr w:type="spellStart"/>
      <w:r>
        <w:t>эксплуатанты</w:t>
      </w:r>
      <w:proofErr w:type="spellEnd"/>
      <w:r>
        <w:t xml:space="preserve"> которых не имеют официального регистрационного кода ИКАО, указывается регистрационный знак.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-EW85576;</w:t>
      </w:r>
    </w:p>
    <w:p w:rsidR="00B2041B" w:rsidRDefault="00B2041B">
      <w:pPr>
        <w:pStyle w:val="newncpi"/>
      </w:pPr>
      <w:r>
        <w:t>-EW01SL;</w:t>
      </w:r>
    </w:p>
    <w:p w:rsidR="00B2041B" w:rsidRDefault="00B2041B">
      <w:pPr>
        <w:pStyle w:val="underpoint"/>
      </w:pPr>
      <w:r>
        <w:t>15.3. для государственных воздушных судов при невозможности указания номера рейса или регистрационного знака указывается радиотелефонный позывной командира воздушного судна (ведущего группы воздушных судов при полете в сомкнутом полетном порядке).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-33615;</w:t>
      </w:r>
    </w:p>
    <w:p w:rsidR="00B2041B" w:rsidRDefault="00B2041B">
      <w:pPr>
        <w:pStyle w:val="underpoint"/>
      </w:pPr>
      <w:r>
        <w:t>15.4. режим и код ВРЛ указываются в случаях, когда воздушному судну присвоен код ВРЛ и эта информация используется в органах ОВД. В противном случае данные о режиме и коде ВРЛ в заявке на ИВП не указываются.</w:t>
      </w:r>
    </w:p>
    <w:p w:rsidR="00B2041B" w:rsidRDefault="00B2041B">
      <w:pPr>
        <w:pStyle w:val="newncpi"/>
      </w:pPr>
      <w:r>
        <w:t>Данные о режиме и коде ВРЛ указываются после опознавательного индекса воздушного судна через косую черту: одна буква, обозначающая режим работы ВРЛ, и затем четыре цифры, обозначающие код ВРЛ, присвоенный воздушному судну и передаваемый в указанном режиме.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-БРУ1401/A4100.</w:t>
      </w:r>
    </w:p>
    <w:p w:rsidR="00B2041B" w:rsidRDefault="00B2041B">
      <w:pPr>
        <w:pStyle w:val="newncpi"/>
      </w:pPr>
      <w:r>
        <w:t>Примеры заполнения поля 7 «Опознавательный индекс воздушного судна»: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</w:t>
      </w:r>
      <w:r>
        <w:t>БРУ</w:t>
      </w:r>
      <w:r w:rsidRPr="00B2041B">
        <w:rPr>
          <w:lang w:val="en-US"/>
        </w:rPr>
        <w:t>1401;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-GOM1422;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-EW85576;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-33615;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</w:t>
      </w:r>
      <w:r>
        <w:t>БРУ</w:t>
      </w:r>
      <w:r w:rsidRPr="00B2041B">
        <w:rPr>
          <w:lang w:val="en-US"/>
        </w:rPr>
        <w:t>1401/A4100.</w:t>
      </w:r>
    </w:p>
    <w:p w:rsidR="00B2041B" w:rsidRDefault="00B2041B">
      <w:pPr>
        <w:pStyle w:val="point"/>
      </w:pPr>
      <w:r>
        <w:t>16. В поле 8 «Правила и тип полета» указываются две буквы, обозначающие правила полета (первая буква) и тип полета (вторая буква):</w:t>
      </w:r>
    </w:p>
    <w:p w:rsidR="00B2041B" w:rsidRDefault="00B2041B">
      <w:pPr>
        <w:pStyle w:val="underpoint"/>
      </w:pPr>
      <w:r>
        <w:t>16.1. для обозначения правил полета указывается одна из следующих букв:</w:t>
      </w:r>
    </w:p>
    <w:p w:rsidR="00B2041B" w:rsidRDefault="00B2041B">
      <w:pPr>
        <w:pStyle w:val="newncpi"/>
      </w:pPr>
      <w:r>
        <w:t>И (I)* – если полет выполняется по ППП;</w:t>
      </w:r>
    </w:p>
    <w:p w:rsidR="00B2041B" w:rsidRDefault="00B2041B">
      <w:pPr>
        <w:pStyle w:val="newncpi"/>
      </w:pPr>
      <w:r>
        <w:t>Ж (V) – если полет выполняется по ПВП;</w:t>
      </w:r>
    </w:p>
    <w:p w:rsidR="00B2041B" w:rsidRDefault="00B2041B">
      <w:pPr>
        <w:pStyle w:val="newncpi"/>
      </w:pPr>
      <w:r>
        <w:lastRenderedPageBreak/>
        <w:t>Ы (Y) – если полет первоначально выполняется по ППП, а затем в ходе полета будет осуществлен переход на ПВП;</w:t>
      </w:r>
    </w:p>
    <w:p w:rsidR="00B2041B" w:rsidRDefault="00B2041B">
      <w:pPr>
        <w:pStyle w:val="newncpi"/>
      </w:pPr>
      <w:r>
        <w:t>З (Z) – если полет первоначально выполняется по ПВП, а затем будет осуществлен переход на ППП;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  <w:spacing w:after="240"/>
        <w:rPr>
          <w:color w:val="000000"/>
        </w:rPr>
      </w:pPr>
      <w:r>
        <w:rPr>
          <w:color w:val="000000"/>
        </w:rPr>
        <w:t>* Здесь и далее в тексте настоящих Авиационных правил при написании буквенных обозначений информации для различных полей заявок на ИВП первыми указываются буквы русского алфавита, а в скобках – соответствующие им буквы латинского алфавита. В случаях когда использование букв русского алфавита для указанных обозначений не предусматривается, в скобках указываются буквы латинского алфавита.</w:t>
      </w:r>
    </w:p>
    <w:p w:rsidR="00B2041B" w:rsidRDefault="00B2041B">
      <w:pPr>
        <w:pStyle w:val="underpoint"/>
      </w:pPr>
      <w:r>
        <w:t>16.2. для обозначения типа полета далее без пробела указывается одна из следующих букв:</w:t>
      </w:r>
    </w:p>
    <w:p w:rsidR="00B2041B" w:rsidRDefault="00B2041B">
      <w:pPr>
        <w:pStyle w:val="newncpi"/>
      </w:pPr>
      <w:r>
        <w:t>С (S) – для регулярных воздушных перевозок (полеты гражданских воздушных судов по расписанию);</w:t>
      </w:r>
    </w:p>
    <w:p w:rsidR="00B2041B" w:rsidRDefault="00B2041B">
      <w:pPr>
        <w:pStyle w:val="newncpi"/>
      </w:pPr>
      <w:r>
        <w:t>Н (N) – для нерегулярных воздушных перевозок (полеты гражданских воздушных судов вне расписания);</w:t>
      </w:r>
    </w:p>
    <w:p w:rsidR="00B2041B" w:rsidRDefault="00B2041B">
      <w:pPr>
        <w:pStyle w:val="newncpi"/>
      </w:pPr>
      <w:r>
        <w:t>Г (G) – для полетов воздушных судов авиации общего назначения;</w:t>
      </w:r>
    </w:p>
    <w:p w:rsidR="00B2041B" w:rsidRDefault="00B2041B">
      <w:pPr>
        <w:pStyle w:val="newncpi"/>
      </w:pPr>
      <w:r>
        <w:t>М (М) – для полетов государственных воздушных судов;</w:t>
      </w:r>
    </w:p>
    <w:p w:rsidR="00B2041B" w:rsidRDefault="00B2041B">
      <w:pPr>
        <w:pStyle w:val="newncpi"/>
      </w:pPr>
      <w:r>
        <w:t>Ь (Х) – для прочих полетов.</w:t>
      </w:r>
    </w:p>
    <w:p w:rsidR="00B2041B" w:rsidRDefault="00B2041B">
      <w:pPr>
        <w:pStyle w:val="newncpi"/>
      </w:pPr>
      <w:r>
        <w:t>Примеры заполнения поля 8 «Правила и тип полета»:</w:t>
      </w:r>
    </w:p>
    <w:p w:rsidR="00B2041B" w:rsidRDefault="00B2041B">
      <w:pPr>
        <w:pStyle w:val="newncpi"/>
      </w:pPr>
      <w:r>
        <w:t>-ИС;</w:t>
      </w:r>
    </w:p>
    <w:p w:rsidR="00B2041B" w:rsidRDefault="00B2041B">
      <w:pPr>
        <w:pStyle w:val="newncpi"/>
      </w:pPr>
      <w:r>
        <w:t>-ЖН;</w:t>
      </w:r>
    </w:p>
    <w:p w:rsidR="00B2041B" w:rsidRDefault="00B2041B">
      <w:pPr>
        <w:pStyle w:val="newncpi"/>
      </w:pPr>
      <w:r>
        <w:t>-ИМ;</w:t>
      </w:r>
    </w:p>
    <w:p w:rsidR="00B2041B" w:rsidRDefault="00B2041B">
      <w:pPr>
        <w:pStyle w:val="newncpi"/>
      </w:pPr>
      <w:r>
        <w:t>-IS;</w:t>
      </w:r>
    </w:p>
    <w:p w:rsidR="00B2041B" w:rsidRDefault="00B2041B">
      <w:pPr>
        <w:pStyle w:val="newncpi"/>
      </w:pPr>
      <w:r>
        <w:t>-VN;</w:t>
      </w:r>
    </w:p>
    <w:p w:rsidR="00B2041B" w:rsidRDefault="00B2041B">
      <w:pPr>
        <w:pStyle w:val="newncpi"/>
      </w:pPr>
      <w:r>
        <w:t>-IM.</w:t>
      </w:r>
    </w:p>
    <w:p w:rsidR="00B2041B" w:rsidRDefault="00B2041B">
      <w:pPr>
        <w:pStyle w:val="newncpi"/>
      </w:pPr>
      <w:r>
        <w:t>Если в ходе полета планируется применение различных правил полета, в поле 15 «Маршрут» указываются пункты (точки), где будет осуществляться переход от одних правил полета к другим, и через пробел – правила полета, по которым будет выполняться дальнейший полет: ППП (IFR – при заполнении заявки на ИВП буквами латинского алфавита) или ПВП (VFR – при заполнении заявки на ИВП буквами латинского алфавита).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-К0550С0910 ... 5240С03020В ПВП ...;</w:t>
      </w:r>
    </w:p>
    <w:p w:rsidR="00B2041B" w:rsidRDefault="00B2041B">
      <w:pPr>
        <w:pStyle w:val="newncpi"/>
      </w:pPr>
      <w:r>
        <w:t>-K0850S0910 ... 5240N03020E VFR ….</w:t>
      </w:r>
    </w:p>
    <w:p w:rsidR="00B2041B" w:rsidRDefault="00B2041B">
      <w:pPr>
        <w:pStyle w:val="newncpi"/>
      </w:pPr>
      <w:r>
        <w:t>Данные записи означают, что над точкой с координатами 52°40' северной широты и 30°20' восточной долготы будет осуществлен переход на ПВП.</w:t>
      </w:r>
    </w:p>
    <w:p w:rsidR="00B2041B" w:rsidRDefault="00B2041B">
      <w:pPr>
        <w:pStyle w:val="newncpi"/>
      </w:pPr>
      <w:r>
        <w:t>Если в данной точке также будут изменены и параметры полета, в поле 15 «Маршрут» указываются пункты (точки), где будет осуществляться переход от одних правил полета к другим, через косую черту – новые значения скорости и высоты полета и далее через пробел – правила полета, по которым будет выполняться дальнейший полет.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-К0220С0150 … 5240С03020В/К0220М0045 ПВП …;</w:t>
      </w:r>
    </w:p>
    <w:p w:rsidR="00B2041B" w:rsidRDefault="00B2041B">
      <w:pPr>
        <w:pStyle w:val="newncpi"/>
      </w:pPr>
      <w:r>
        <w:t>-K0220F050 … 5240N03020E/К0220М0045 VFR ….</w:t>
      </w:r>
    </w:p>
    <w:p w:rsidR="00B2041B" w:rsidRDefault="00B2041B">
      <w:pPr>
        <w:pStyle w:val="newncpi"/>
      </w:pPr>
      <w:r>
        <w:t>Данные записи означают, что в точке с координатами 52°40' северной широты и 30°20' восточной долготы новое значение высоты составит 450 м и будет осуществлен переход на ПВП.</w:t>
      </w:r>
    </w:p>
    <w:p w:rsidR="00B2041B" w:rsidRDefault="00B2041B">
      <w:pPr>
        <w:pStyle w:val="point"/>
      </w:pPr>
      <w:r>
        <w:t>17. В поле 9 «Количество и тип воздушных судов, категория турбулентности следа» указываются одной или двумя цифрами количество воздушных судов, если их больше одного, и обозначение типа воздушного судна согласно документу ИКАО 8643 «Условные обозначения типов воздушных судов» и таблице обозначений типов воздушных судов согласно приложению 3 к настоящим Авиационным правилам.</w:t>
      </w:r>
    </w:p>
    <w:p w:rsidR="00B2041B" w:rsidRDefault="00B2041B">
      <w:pPr>
        <w:pStyle w:val="newncpi"/>
      </w:pPr>
      <w:r>
        <w:lastRenderedPageBreak/>
        <w:t>Например:</w:t>
      </w:r>
    </w:p>
    <w:p w:rsidR="00B2041B" w:rsidRDefault="00B2041B">
      <w:pPr>
        <w:pStyle w:val="newncpi"/>
      </w:pPr>
      <w:r>
        <w:t>-Т154;</w:t>
      </w:r>
    </w:p>
    <w:p w:rsidR="00B2041B" w:rsidRDefault="00B2041B">
      <w:pPr>
        <w:pStyle w:val="newncpi"/>
      </w:pPr>
      <w:r>
        <w:t>-3ТУ16;</w:t>
      </w:r>
    </w:p>
    <w:p w:rsidR="00B2041B" w:rsidRDefault="00B2041B">
      <w:pPr>
        <w:pStyle w:val="newncpi"/>
      </w:pPr>
      <w:r>
        <w:t>-10ИЛ76.</w:t>
      </w:r>
    </w:p>
    <w:p w:rsidR="00B2041B" w:rsidRDefault="00B2041B">
      <w:pPr>
        <w:pStyle w:val="newncpi"/>
      </w:pPr>
      <w:r>
        <w:t>После типа воздушного судна ставится косая черта и указывается категория турбулентности следа воздушного судна одной из следующих букв:</w:t>
      </w:r>
    </w:p>
    <w:p w:rsidR="00B2041B" w:rsidRDefault="00B2041B">
      <w:pPr>
        <w:pStyle w:val="newncpi"/>
      </w:pPr>
      <w:r>
        <w:t>Х (Н) – для тяжелых воздушных судов (взлетная масса 136 т или более);</w:t>
      </w:r>
    </w:p>
    <w:p w:rsidR="00B2041B" w:rsidRDefault="00B2041B">
      <w:pPr>
        <w:pStyle w:val="newncpi"/>
      </w:pPr>
      <w:r>
        <w:t>М (М) – для средних воздушных судов (взлетная масса менее 136 т, но более 7 т);</w:t>
      </w:r>
    </w:p>
    <w:p w:rsidR="00B2041B" w:rsidRDefault="00B2041B">
      <w:pPr>
        <w:pStyle w:val="newncpi"/>
      </w:pPr>
      <w:r>
        <w:t>Л (L) – для легких воздушных судов (взлетная масса 7 т или менее).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-ИЛ96/Х;</w:t>
      </w:r>
    </w:p>
    <w:p w:rsidR="00B2041B" w:rsidRDefault="00B2041B">
      <w:pPr>
        <w:pStyle w:val="newncpi"/>
      </w:pPr>
      <w:r>
        <w:t>-2СУ27/М;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</w:t>
      </w:r>
      <w:r>
        <w:t>АН</w:t>
      </w:r>
      <w:r w:rsidRPr="00B2041B">
        <w:rPr>
          <w:lang w:val="en-US"/>
        </w:rPr>
        <w:t>2/</w:t>
      </w:r>
      <w:r>
        <w:t>Л</w:t>
      </w:r>
      <w:r w:rsidRPr="00B2041B">
        <w:rPr>
          <w:lang w:val="en-US"/>
        </w:rPr>
        <w:t>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-IL96/H;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-2SU27/M;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-AN2/L.</w:t>
      </w:r>
    </w:p>
    <w:p w:rsidR="00B2041B" w:rsidRDefault="00B2041B">
      <w:pPr>
        <w:pStyle w:val="newncpi"/>
      </w:pPr>
      <w:r>
        <w:t>На выполнение группового полета разнотипными воздушными судами в поле 9 «Количество и тип воздушных судов, категория турбулентности следа» указывается ЗЗЗЗ (ZZZZ), а в поле 18 «Прочая информация» после признака ТЫП/ (TYP/) приводятся данные обо всех воздушных судах, входящих в группу (количество и типы), и категория турбулентности следа.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ТЫП/ИЛ76/X 2МГ29/М;</w:t>
      </w:r>
    </w:p>
    <w:p w:rsidR="00B2041B" w:rsidRDefault="00B2041B">
      <w:pPr>
        <w:pStyle w:val="newncpi"/>
      </w:pPr>
      <w:r>
        <w:t>ТЫП/2СУ27/М 4МГ29/М;</w:t>
      </w:r>
    </w:p>
    <w:p w:rsidR="00B2041B" w:rsidRDefault="00B2041B">
      <w:pPr>
        <w:pStyle w:val="newncpi"/>
      </w:pPr>
      <w:r>
        <w:t>ТЫП/2МИ8/М 2МИ24/М;</w:t>
      </w:r>
    </w:p>
    <w:p w:rsidR="00B2041B" w:rsidRDefault="00B2041B">
      <w:pPr>
        <w:pStyle w:val="newncpi"/>
      </w:pPr>
      <w:r>
        <w:t>TYP/IL76/H 2MG29/М;</w:t>
      </w:r>
    </w:p>
    <w:p w:rsidR="00B2041B" w:rsidRDefault="00B2041B">
      <w:pPr>
        <w:pStyle w:val="newncpi"/>
      </w:pPr>
      <w:r>
        <w:t>TYP/2SU27/М 4MG29/М;</w:t>
      </w:r>
    </w:p>
    <w:p w:rsidR="00B2041B" w:rsidRDefault="00B2041B">
      <w:pPr>
        <w:pStyle w:val="newncpi"/>
      </w:pPr>
      <w:r>
        <w:t>TYP/2MI8/М 2MI24/M.</w:t>
      </w:r>
    </w:p>
    <w:p w:rsidR="00B2041B" w:rsidRDefault="00B2041B">
      <w:pPr>
        <w:pStyle w:val="newncpi"/>
      </w:pPr>
      <w:r>
        <w:t>На выполнение полетов группой воздушных судов в разомкнутом полетном порядке, когда управление будет осуществляться отдельно каждым воздушным судном, на полет каждого воздушного судна должна подаваться отдельная заявка.</w:t>
      </w:r>
    </w:p>
    <w:p w:rsidR="00B2041B" w:rsidRDefault="00B2041B">
      <w:pPr>
        <w:pStyle w:val="point"/>
      </w:pPr>
      <w:r>
        <w:t>18. В поле 10 «Оборудование и возможности» указываются сведения о наличии на борту воздушного судна радиосвязного, навигационного, посадочного оборудования и возможностей с применением следующих букв:</w:t>
      </w:r>
    </w:p>
    <w:p w:rsidR="00B2041B" w:rsidRDefault="00B2041B">
      <w:pPr>
        <w:pStyle w:val="newncpi"/>
      </w:pPr>
      <w:r>
        <w:t>H (N) – если на борту воздушного судна отсутствует или находится в неисправном состоянии радиосвязное, навигационное или посадочное оборудование;</w:t>
      </w:r>
    </w:p>
    <w:p w:rsidR="00B2041B" w:rsidRDefault="00B2041B">
      <w:pPr>
        <w:pStyle w:val="newncpi"/>
      </w:pPr>
      <w:r>
        <w:t>C (S) – если на борту воздушного судна имеется комплект стандартного оборудования средств связи, навигации и захода на посадку и они находятся в исправном состоянии (при этом под комплектом стандартного оборудования понимается наличие двух ОВЧ (MB) или ОВЧ/УВЧ (МВ/ДМВ) радиостанций, ВЧ (KB) радиостанции, переговорного устройства и устройства записи переговоров по СПУ, радиовысотомера малых высот, радиотехнического оборудования посадки, авиационного радиокомпаса).</w:t>
      </w:r>
    </w:p>
    <w:p w:rsidR="00B2041B" w:rsidRDefault="00B2041B">
      <w:pPr>
        <w:pStyle w:val="newncpi"/>
      </w:pPr>
      <w:r>
        <w:t>Дополнительно или вместо букв H (N) и C (S) сведения об имеющихся на борту воздушного судна и исправных типах средств связи, навигации, захода на посадку и возможностях могут указываться с применением одной или нескольких из следующих букв:</w:t>
      </w:r>
    </w:p>
    <w:p w:rsidR="00B2041B" w:rsidRDefault="00B2041B">
      <w:pPr>
        <w:pStyle w:val="newncpi"/>
      </w:pPr>
      <w:r>
        <w:t>А (А) – система посадки на основе GBAS;</w:t>
      </w:r>
    </w:p>
    <w:p w:rsidR="00B2041B" w:rsidRDefault="00B2041B">
      <w:pPr>
        <w:pStyle w:val="newncpi"/>
      </w:pPr>
      <w:r>
        <w:t xml:space="preserve">Б (В) – LPV (APV </w:t>
      </w:r>
      <w:proofErr w:type="spellStart"/>
      <w:r>
        <w:t>c</w:t>
      </w:r>
      <w:proofErr w:type="spellEnd"/>
      <w:r>
        <w:t xml:space="preserve"> SBAS);</w:t>
      </w:r>
    </w:p>
    <w:p w:rsidR="00B2041B" w:rsidRDefault="00B2041B">
      <w:pPr>
        <w:pStyle w:val="newncpi"/>
      </w:pPr>
      <w:r>
        <w:t>Ц (С) – РСДН (типа LORAN);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(D) – DME;</w:t>
      </w:r>
    </w:p>
    <w:p w:rsidR="00B2041B" w:rsidRPr="00B2041B" w:rsidRDefault="00B2041B">
      <w:pPr>
        <w:pStyle w:val="newncpi"/>
        <w:rPr>
          <w:lang w:val="en-US"/>
        </w:rPr>
      </w:pPr>
      <w:r>
        <w:t>Е</w:t>
      </w:r>
      <w:r w:rsidRPr="00B2041B">
        <w:rPr>
          <w:lang w:val="en-US"/>
        </w:rPr>
        <w:t>1 (</w:t>
      </w:r>
      <w:r>
        <w:t>Е</w:t>
      </w:r>
      <w:r w:rsidRPr="00B2041B">
        <w:rPr>
          <w:lang w:val="en-US"/>
        </w:rPr>
        <w:t>1) – FMC WPR ACARS;</w:t>
      </w:r>
    </w:p>
    <w:p w:rsidR="00B2041B" w:rsidRPr="00B2041B" w:rsidRDefault="00B2041B">
      <w:pPr>
        <w:pStyle w:val="newncpi"/>
        <w:rPr>
          <w:lang w:val="en-US"/>
        </w:rPr>
      </w:pPr>
      <w:r>
        <w:t>Е</w:t>
      </w:r>
      <w:r w:rsidRPr="00B2041B">
        <w:rPr>
          <w:lang w:val="en-US"/>
        </w:rPr>
        <w:t>2 (</w:t>
      </w:r>
      <w:r>
        <w:t>Е</w:t>
      </w:r>
      <w:r w:rsidRPr="00B2041B">
        <w:rPr>
          <w:lang w:val="en-US"/>
        </w:rPr>
        <w:t>2) – D-FIS ACARS;</w:t>
      </w:r>
    </w:p>
    <w:p w:rsidR="00B2041B" w:rsidRDefault="00B2041B">
      <w:pPr>
        <w:pStyle w:val="newncpi"/>
      </w:pPr>
      <w:r>
        <w:lastRenderedPageBreak/>
        <w:t>Е3 (Е3) – PDC ACARS;</w:t>
      </w:r>
    </w:p>
    <w:p w:rsidR="00B2041B" w:rsidRDefault="00B2041B">
      <w:pPr>
        <w:pStyle w:val="newncpi"/>
      </w:pPr>
      <w:r>
        <w:t xml:space="preserve">Ф (F) – автоматическое </w:t>
      </w:r>
      <w:proofErr w:type="spellStart"/>
      <w:r>
        <w:t>радиопеленгационное</w:t>
      </w:r>
      <w:proofErr w:type="spellEnd"/>
      <w:r>
        <w:t xml:space="preserve"> оборудование (ADF);</w:t>
      </w:r>
    </w:p>
    <w:p w:rsidR="00B2041B" w:rsidRDefault="00B2041B">
      <w:pPr>
        <w:pStyle w:val="newncpi"/>
      </w:pPr>
      <w:r>
        <w:t>Г (G) – GNSS;</w:t>
      </w:r>
    </w:p>
    <w:p w:rsidR="00B2041B" w:rsidRDefault="00B2041B">
      <w:pPr>
        <w:pStyle w:val="newncpi"/>
      </w:pPr>
      <w:r>
        <w:t>Х (Н) – радиостанция ВЧ (KB);</w:t>
      </w:r>
    </w:p>
    <w:p w:rsidR="00B2041B" w:rsidRDefault="00B2041B">
      <w:pPr>
        <w:pStyle w:val="newncpi"/>
      </w:pPr>
      <w:r>
        <w:t>И (І) – инерциальная навигация ИНС;</w:t>
      </w:r>
    </w:p>
    <w:p w:rsidR="00B2041B" w:rsidRDefault="00B2041B">
      <w:pPr>
        <w:pStyle w:val="newncpi"/>
      </w:pPr>
      <w:r>
        <w:t>Й1-Й7 (J1-J7) – оборудование передачи данных, диспетчерских разрешений и информации в целях организации воздушного движения;</w:t>
      </w:r>
    </w:p>
    <w:p w:rsidR="00B2041B" w:rsidRDefault="00B2041B">
      <w:pPr>
        <w:pStyle w:val="newncpi"/>
      </w:pPr>
      <w:r>
        <w:t>(К) – МLS;</w:t>
      </w:r>
    </w:p>
    <w:p w:rsidR="00B2041B" w:rsidRDefault="00B2041B">
      <w:pPr>
        <w:pStyle w:val="newncpi"/>
      </w:pPr>
      <w:r>
        <w:t>Л (L) – ИЛС (ІLS);</w:t>
      </w:r>
    </w:p>
    <w:p w:rsidR="00B2041B" w:rsidRDefault="00B2041B">
      <w:pPr>
        <w:pStyle w:val="newncpi"/>
      </w:pPr>
      <w:r>
        <w:t>M1 (М1) – радиотелефонная связь (RTF) SATCOM для УВД (INMARSAT);</w:t>
      </w:r>
    </w:p>
    <w:p w:rsidR="00B2041B" w:rsidRDefault="00B2041B">
      <w:pPr>
        <w:pStyle w:val="newncpi"/>
      </w:pPr>
      <w:r>
        <w:t>M2 (М2) – радиотелефонная связь (RTF) SATCOM для УВД (MTSAT);</w:t>
      </w:r>
    </w:p>
    <w:p w:rsidR="00B2041B" w:rsidRDefault="00B2041B">
      <w:pPr>
        <w:pStyle w:val="newncpi"/>
      </w:pPr>
      <w:r>
        <w:t>M3 (М3) – радиотелефонная связь (RTF) SATCOM для УВД (</w:t>
      </w:r>
      <w:proofErr w:type="spellStart"/>
      <w:r>
        <w:t>Iridium</w:t>
      </w:r>
      <w:proofErr w:type="spellEnd"/>
      <w:r>
        <w:t>);</w:t>
      </w:r>
    </w:p>
    <w:p w:rsidR="00B2041B" w:rsidRDefault="00B2041B">
      <w:pPr>
        <w:pStyle w:val="newncpi"/>
      </w:pPr>
      <w:r>
        <w:t>О (О) – РСБН (VOR);</w:t>
      </w:r>
    </w:p>
    <w:p w:rsidR="00B2041B" w:rsidRDefault="00B2041B">
      <w:pPr>
        <w:pStyle w:val="newncpi"/>
      </w:pPr>
      <w:r>
        <w:t>П1-П9 (Р1-Р9) – зарезервированы для RCP;</w:t>
      </w:r>
    </w:p>
    <w:p w:rsidR="00B2041B" w:rsidRDefault="00B2041B">
      <w:pPr>
        <w:pStyle w:val="newncpi"/>
      </w:pPr>
      <w:r>
        <w:t>Р (R) – оборудование ВС удовлетворяет одному или нескольким типам навигационных характеристик PBN и (или) RNP;</w:t>
      </w:r>
    </w:p>
    <w:p w:rsidR="00B2041B" w:rsidRDefault="00B2041B">
      <w:pPr>
        <w:pStyle w:val="newncpi"/>
      </w:pPr>
      <w:r>
        <w:t>T (Т) – радионавигационная система ближней навигации типа TACAN;</w:t>
      </w:r>
    </w:p>
    <w:p w:rsidR="00B2041B" w:rsidRDefault="00B2041B">
      <w:pPr>
        <w:pStyle w:val="newncpi"/>
      </w:pPr>
      <w:r>
        <w:t>У (U) – радиостанция УВЧ (ДМВ);</w:t>
      </w:r>
    </w:p>
    <w:p w:rsidR="00B2041B" w:rsidRDefault="00B2041B">
      <w:pPr>
        <w:pStyle w:val="newncpi"/>
      </w:pPr>
      <w:r>
        <w:t>Ж (V) – радиостанция ОВЧ (MB);</w:t>
      </w:r>
    </w:p>
    <w:p w:rsidR="00B2041B" w:rsidRDefault="00B2041B">
      <w:pPr>
        <w:pStyle w:val="newncpi"/>
      </w:pPr>
      <w:r>
        <w:t>В (W) – оборудование для выполнения полетов в воздушном пространстве, где применяются сокращенные минимумы вертикального эшелонирования (RVSM);</w:t>
      </w:r>
    </w:p>
    <w:p w:rsidR="00B2041B" w:rsidRDefault="00B2041B">
      <w:pPr>
        <w:pStyle w:val="newncpi"/>
      </w:pPr>
      <w:r>
        <w:t>Ы (Y) – радиостанция с разносом частот 8,33 кГц;</w:t>
      </w:r>
    </w:p>
    <w:p w:rsidR="00B2041B" w:rsidRDefault="00B2041B">
      <w:pPr>
        <w:pStyle w:val="newncpi"/>
      </w:pPr>
      <w:r>
        <w:t>Ь (X) – утверждено для MNPS;</w:t>
      </w:r>
    </w:p>
    <w:p w:rsidR="00B2041B" w:rsidRDefault="00B2041B">
      <w:pPr>
        <w:pStyle w:val="newncpi"/>
      </w:pPr>
      <w:r>
        <w:t>З (Z) – прочее бортовое оборудование.</w:t>
      </w:r>
    </w:p>
    <w:p w:rsidR="00B2041B" w:rsidRDefault="00B2041B">
      <w:pPr>
        <w:pStyle w:val="newncpi"/>
      </w:pPr>
      <w:r>
        <w:t>В случаях указания в поле 18 «Прочая информация»:</w:t>
      </w:r>
    </w:p>
    <w:p w:rsidR="00B2041B" w:rsidRDefault="00B2041B">
      <w:pPr>
        <w:pStyle w:val="newncpi"/>
      </w:pPr>
      <w:r>
        <w:t>буквы Г (G) после признака HAЖ/ (NAV/) – через пробел указываются типы функционального дополнения GNSS;</w:t>
      </w:r>
    </w:p>
    <w:p w:rsidR="00B2041B" w:rsidRDefault="00B2041B">
      <w:pPr>
        <w:pStyle w:val="newncpi"/>
      </w:pPr>
      <w:r>
        <w:t>буквы Р (R) после признака ПБН/ (PBN/) – указывается дополнительная информация о возможностях RNAV и (или) RNP;</w:t>
      </w:r>
    </w:p>
    <w:p w:rsidR="00B2041B" w:rsidRDefault="00B2041B">
      <w:pPr>
        <w:pStyle w:val="newncpi"/>
      </w:pPr>
      <w:r>
        <w:t>буквы З (Z) после признака ЦОМ/ (СОМ/) – указываются сведения о другом радиосвязном оборудовании;</w:t>
      </w:r>
    </w:p>
    <w:p w:rsidR="00B2041B" w:rsidRDefault="00B2041B">
      <w:pPr>
        <w:pStyle w:val="newncpi"/>
      </w:pPr>
      <w:r>
        <w:t>буквы Й1-Й7 (J1-J7) после признака ДАТ/ (DAT/) – указываются сведения о наличии оборудования передачи данных, диспетчерских разрешений и информации в целях организации воздушного движения.</w:t>
      </w:r>
    </w:p>
    <w:p w:rsidR="00B2041B" w:rsidRDefault="00B2041B">
      <w:pPr>
        <w:pStyle w:val="newncpi"/>
      </w:pPr>
      <w:r>
        <w:t>После сведений о радиосвязном, навигационном и посадочном оборудовании после косой черты указывается режим работы ответчика ВРЛ и возможностей с применением одного из следующих знаков, но не более чем 20 знаков:</w:t>
      </w:r>
    </w:p>
    <w:p w:rsidR="00B2041B" w:rsidRDefault="00B2041B">
      <w:pPr>
        <w:pStyle w:val="newncpi"/>
      </w:pPr>
      <w:r>
        <w:t>А (А) – ответчик RBS «режим А» (4 цифры – 4096 кодов);</w:t>
      </w:r>
    </w:p>
    <w:p w:rsidR="00B2041B" w:rsidRDefault="00B2041B">
      <w:pPr>
        <w:pStyle w:val="newncpi"/>
      </w:pPr>
      <w:r>
        <w:t>Ц (С) – ответчик RBS «режим А» (4 цифры – 4096 кодов) и «режим С» (ответчик типа СОМ-64, СО-72М, СО-77);</w:t>
      </w:r>
    </w:p>
    <w:p w:rsidR="00B2041B" w:rsidRDefault="00B2041B">
      <w:pPr>
        <w:pStyle w:val="newncpi"/>
      </w:pPr>
      <w:r>
        <w:t>Е (Е) – ответчик RBS «режим S» с возможностью передачи опознавательного индекса воздушного судна, данных о барометрической высоте и удлиненного самогенерируемого сигнала (ADS-B);</w:t>
      </w:r>
    </w:p>
    <w:p w:rsidR="00B2041B" w:rsidRDefault="00B2041B">
      <w:pPr>
        <w:pStyle w:val="newncpi"/>
      </w:pPr>
      <w:r>
        <w:t>Х (H) – ответчик RBS «режим S» с возможностью передачи опознавательного индекса воздушного судна, данных о барометрической высоте и возможностью усовершенствованного наблюдения;</w:t>
      </w:r>
    </w:p>
    <w:p w:rsidR="00B2041B" w:rsidRDefault="00B2041B">
      <w:pPr>
        <w:pStyle w:val="newncpi"/>
      </w:pPr>
      <w:r>
        <w:t>И (І) – ответчик RBS «режим S» с возможностью передачи опознавательного индекса воздушного судна, но без передачи данных о барометрической высоте;</w:t>
      </w:r>
    </w:p>
    <w:p w:rsidR="00B2041B" w:rsidRDefault="00B2041B">
      <w:pPr>
        <w:pStyle w:val="newncpi"/>
      </w:pPr>
      <w:r>
        <w:t>Л (L) ответчик RBS «режим S» с возможностью передачи опознавательного индекса воздушного судна, удлиненного самогенерируемого сигнала (ADS-B) и возможностью усовершенствованного наблюдения, но без передачи данных о барометрической высоте;</w:t>
      </w:r>
    </w:p>
    <w:p w:rsidR="00B2041B" w:rsidRDefault="00B2041B">
      <w:pPr>
        <w:pStyle w:val="newncpi"/>
      </w:pPr>
      <w:r>
        <w:lastRenderedPageBreak/>
        <w:t>П (Р) – ответчик RBS «режим S» с возможностью передачи данных о барометрической высоте, но без передачи опознавательного индекса воздушного судна;</w:t>
      </w:r>
    </w:p>
    <w:p w:rsidR="00B2041B" w:rsidRDefault="00B2041B">
      <w:pPr>
        <w:pStyle w:val="newncpi"/>
      </w:pPr>
      <w:r>
        <w:t>С (S) – ответчик RBS «режим S» с возможностью передачи опознавательного индекса воздушного судна и данных о барометрической высоте;</w:t>
      </w:r>
    </w:p>
    <w:p w:rsidR="00B2041B" w:rsidRDefault="00B2041B">
      <w:pPr>
        <w:pStyle w:val="newncpi"/>
      </w:pPr>
      <w:r>
        <w:t>Ь (X) – ответчик RBS «режим S» без возможности передачи опознавательного индекса воздушного судна и данных о барометрической высоте;</w:t>
      </w:r>
    </w:p>
    <w:p w:rsidR="00B2041B" w:rsidRDefault="00B2041B">
      <w:pPr>
        <w:pStyle w:val="newncpi"/>
      </w:pPr>
      <w:r>
        <w:t xml:space="preserve">В (W) – ответчик типа СО-69 </w:t>
      </w:r>
      <w:proofErr w:type="spellStart"/>
      <w:r>
        <w:t>c</w:t>
      </w:r>
      <w:proofErr w:type="spellEnd"/>
      <w:r>
        <w:t xml:space="preserve"> возможностью передачи данных в режиме «УВД» (указанное обозначение используется при выполнении полетов в воздушном пространстве Республики Беларусь);</w:t>
      </w:r>
    </w:p>
    <w:p w:rsidR="00B2041B" w:rsidRDefault="00B2041B">
      <w:pPr>
        <w:pStyle w:val="newncpi"/>
      </w:pPr>
      <w:r>
        <w:t>Н (N) – в случае отсутствия на борту воздушного судна ответчика ВРЛ или его неисправности.</w:t>
      </w:r>
    </w:p>
    <w:p w:rsidR="00B2041B" w:rsidRDefault="00B2041B">
      <w:pPr>
        <w:pStyle w:val="newncpi"/>
      </w:pPr>
      <w:r>
        <w:t>В поле 18 «Прочая информация» после признака СУР/ (SUR/) указываются расширенные возможности передачи данных в органы ОВД с использованием приемоответчика.</w:t>
      </w:r>
    </w:p>
    <w:p w:rsidR="00B2041B" w:rsidRDefault="00B2041B">
      <w:pPr>
        <w:pStyle w:val="newncpi"/>
      </w:pPr>
      <w:r>
        <w:t>На выполнение полетов группой воздушных судов указывается оборудование ведущего этой группы.</w:t>
      </w:r>
    </w:p>
    <w:p w:rsidR="00B2041B" w:rsidRDefault="00B2041B">
      <w:pPr>
        <w:pStyle w:val="newncpi"/>
      </w:pPr>
      <w:r>
        <w:t>Примеры заполнения поля 10 «Оборудование и возможности»:</w:t>
      </w:r>
    </w:p>
    <w:p w:rsidR="00B2041B" w:rsidRDefault="00B2041B">
      <w:pPr>
        <w:pStyle w:val="newncpi"/>
      </w:pPr>
      <w:r>
        <w:t>-С/Ц;</w:t>
      </w:r>
    </w:p>
    <w:p w:rsidR="00B2041B" w:rsidRDefault="00B2041B">
      <w:pPr>
        <w:pStyle w:val="newncpi"/>
      </w:pPr>
      <w:r>
        <w:t>-НХЖЗ/Ц;</w:t>
      </w:r>
    </w:p>
    <w:p w:rsidR="00B2041B" w:rsidRDefault="00B2041B">
      <w:pPr>
        <w:pStyle w:val="newncpi"/>
      </w:pPr>
      <w:r>
        <w:t>-С/Н;</w:t>
      </w:r>
    </w:p>
    <w:p w:rsidR="00B2041B" w:rsidRDefault="00B2041B">
      <w:pPr>
        <w:pStyle w:val="newncpi"/>
      </w:pPr>
      <w:r>
        <w:t>-S/C;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-NHVZ/C;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-S/N;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-SY/CD.</w:t>
      </w:r>
    </w:p>
    <w:p w:rsidR="00B2041B" w:rsidRDefault="00B2041B">
      <w:pPr>
        <w:pStyle w:val="point"/>
      </w:pPr>
      <w:r>
        <w:t>19. В поле 13 «Аэродром и время вылета» указываются четырехбуквенный индекс аэродрома (посадочной площадки) согласно документу ИКАО 7910 «Указатели (индексы) местоположения» или другому документу аэронавигационной информации Республики Беларусь, в котором определяются четырехбуквенные индексы аэродромов (посадочных площадок), а далее без пробела расчетное время вылета четырьмя цифрами, где первая пара цифр обозначает часы, вторая пара цифр – минуты;</w:t>
      </w:r>
    </w:p>
    <w:p w:rsidR="00B2041B" w:rsidRDefault="00B2041B">
      <w:pPr>
        <w:pStyle w:val="newncpi"/>
      </w:pPr>
      <w:r>
        <w:t>Если место вылета не имеет четырехбуквенного индекса, в данном поле указывается ЗЗЗЗ (ZZZZ), а в поле 18 «Прочая информация» после признака ДЕП/ (DEP/) – истинное наименование места вылета с указанием его географических координат (градусы и минуты) или только его географические координаты.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-УММС1000;</w:t>
      </w:r>
    </w:p>
    <w:p w:rsidR="00B2041B" w:rsidRDefault="00B2041B">
      <w:pPr>
        <w:pStyle w:val="newncpi"/>
      </w:pPr>
      <w:r>
        <w:t>-ЗЗЗЗ1000;</w:t>
      </w:r>
    </w:p>
    <w:p w:rsidR="00B2041B" w:rsidRDefault="00B2041B">
      <w:pPr>
        <w:pStyle w:val="newncpi"/>
      </w:pPr>
      <w:r>
        <w:t>-ZZZZ1000;</w:t>
      </w:r>
    </w:p>
    <w:p w:rsidR="00B2041B" w:rsidRDefault="00B2041B">
      <w:pPr>
        <w:pStyle w:val="newncpi"/>
      </w:pPr>
      <w:r>
        <w:t>-UMMM1000.</w:t>
      </w:r>
    </w:p>
    <w:p w:rsidR="00B2041B" w:rsidRDefault="00B2041B">
      <w:pPr>
        <w:pStyle w:val="point"/>
      </w:pPr>
      <w:r>
        <w:t>20. В начале поля 15 «Маршрут» указываются крейсерская скорость и запрашиваемый эшелон (высота) полета для первого горизонтального участка маршрута (или всего маршрута полета, если весь полет будет выполняться на одном эшелоне (высоте)), а затем после пробела приводится описание маршрута полета:</w:t>
      </w:r>
    </w:p>
    <w:p w:rsidR="00B2041B" w:rsidRDefault="00B2041B">
      <w:pPr>
        <w:pStyle w:val="underpoint"/>
      </w:pPr>
      <w:r>
        <w:t>20.1. крейсерская скорость полета (истинная воздушная скорость на крейсерском участке маршрута) может быть указана с применением одного из следующих способов (максимум 5 знаков):</w:t>
      </w:r>
    </w:p>
    <w:p w:rsidR="00B2041B" w:rsidRDefault="00B2041B">
      <w:pPr>
        <w:pStyle w:val="underpoint"/>
      </w:pPr>
      <w:r>
        <w:t>20.1.1. в километрах в час – буква К (К) и без пробела четыре цифры, обозначающие скорость полета в километрах в час, при этом недостающее количество знаков заменяется нулями.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-К0850 (данная запись означает, что скорость полета составляет 850 км/ч);</w:t>
      </w:r>
    </w:p>
    <w:p w:rsidR="00B2041B" w:rsidRDefault="00B2041B">
      <w:pPr>
        <w:pStyle w:val="underpoint"/>
      </w:pPr>
      <w:r>
        <w:lastRenderedPageBreak/>
        <w:t>20.1.2. в числах Маха (при полетах на эшелонах 6100 м (FL200) и выше) – буква М (М) и без пробела три цифры, обозначающие скорость полета в числах Маха с точностью до сотых долей.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-М220 (данная запись означает, что скорость полета составляет 2,2 числа М);</w:t>
      </w:r>
    </w:p>
    <w:p w:rsidR="00B2041B" w:rsidRDefault="00B2041B">
      <w:pPr>
        <w:pStyle w:val="newncpi"/>
      </w:pPr>
      <w:r>
        <w:t>-М092 (данная запись означает, что скорость полета составляет 0,92 числа М);</w:t>
      </w:r>
    </w:p>
    <w:p w:rsidR="00B2041B" w:rsidRDefault="00B2041B">
      <w:pPr>
        <w:pStyle w:val="underpoint"/>
      </w:pPr>
      <w:r>
        <w:t>20.1.3. в узлах – буква N и без пробела четыре цифры, обозначающие значение скорости в узлах, при этом недостающее количество знаков заменяется нулями;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-N0485 (данная запись означает, что скорость полета составляет 485 узлов);</w:t>
      </w:r>
    </w:p>
    <w:p w:rsidR="00B2041B" w:rsidRDefault="00B2041B">
      <w:pPr>
        <w:pStyle w:val="underpoint"/>
      </w:pPr>
      <w:r>
        <w:t>20.2. крейсерский эшелон (высота) полета для первого участка или всего намеченного маршрута записывается вслед за значением скорости без пробела с применением одного из следующих способов (максимум 5 знаков):</w:t>
      </w:r>
    </w:p>
    <w:p w:rsidR="00B2041B" w:rsidRDefault="00B2041B">
      <w:pPr>
        <w:pStyle w:val="underpoint"/>
      </w:pPr>
      <w:r>
        <w:t xml:space="preserve">20.2.1. в десятках метров по давлению 760 мм </w:t>
      </w:r>
      <w:proofErr w:type="spellStart"/>
      <w:r>
        <w:t>рт.ст</w:t>
      </w:r>
      <w:proofErr w:type="spellEnd"/>
      <w:r>
        <w:t>. при полетах на эшелонах – буква С (S) и без пробела четыре цифры, указывающие значение эшелона в десятках метров, при этом недостающее количество знаков заменяется нулями;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-С0915 (данная запись означает, что эшелон полета составляет 9150 м);</w:t>
      </w:r>
    </w:p>
    <w:p w:rsidR="00B2041B" w:rsidRDefault="00B2041B">
      <w:pPr>
        <w:pStyle w:val="newncpi"/>
      </w:pPr>
      <w:r>
        <w:t>-С0150 (данная запись означает, что эшелон полета составляет 1500 м);</w:t>
      </w:r>
    </w:p>
    <w:p w:rsidR="00B2041B" w:rsidRDefault="00B2041B">
      <w:pPr>
        <w:pStyle w:val="newncpi"/>
      </w:pPr>
      <w:r>
        <w:t>-S1005 (данная запись означает, что эшелон полета составляет 10 050 м);</w:t>
      </w:r>
    </w:p>
    <w:p w:rsidR="00B2041B" w:rsidRDefault="00B2041B">
      <w:pPr>
        <w:pStyle w:val="underpoint"/>
      </w:pPr>
      <w:r>
        <w:t xml:space="preserve">20.2.2. в сотнях футов по давлению 760 мм </w:t>
      </w:r>
      <w:proofErr w:type="spellStart"/>
      <w:r>
        <w:t>рт.ст</w:t>
      </w:r>
      <w:proofErr w:type="spellEnd"/>
      <w:r>
        <w:t>. – буква Ф (F) и без пробела три цифры, обозначающие номер эшелона.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-F340 (данная запись означает, что эшелон полета составляет 34 000 футов);</w:t>
      </w:r>
    </w:p>
    <w:p w:rsidR="00B2041B" w:rsidRDefault="00B2041B">
      <w:pPr>
        <w:pStyle w:val="newncpi"/>
      </w:pPr>
      <w:r>
        <w:t>-F050 (данная запись означает, что эшелон полета составляет 5000 футов);</w:t>
      </w:r>
    </w:p>
    <w:p w:rsidR="00B2041B" w:rsidRDefault="00B2041B">
      <w:pPr>
        <w:pStyle w:val="underpoint"/>
      </w:pPr>
      <w:r>
        <w:t>20.2.3. в десятках метров по единому для района аэродрома (</w:t>
      </w:r>
      <w:proofErr w:type="spellStart"/>
      <w:r>
        <w:t>аэроузла</w:t>
      </w:r>
      <w:proofErr w:type="spellEnd"/>
      <w:r>
        <w:t>) минимальному атмосферному давлению, приведенному к уровню моря, при полетах по маршрутам ниже нижнего эшелона, в том числе при полетах транзитом через районы аэродромов, – буква М (М) и без пробела четыре цифры, обозначающие высоту в десятках метров, при этом недостающее количество знаков заменяется нулями.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-М0040 (данная запись означает, что высота полета составляет 400 м);</w:t>
      </w:r>
    </w:p>
    <w:p w:rsidR="00B2041B" w:rsidRDefault="00B2041B">
      <w:pPr>
        <w:pStyle w:val="underpoint"/>
      </w:pPr>
      <w:r>
        <w:t>20.2.4. в сотнях футов над уровнем моря (QNH) при полетах на высотах ниже нижнего эшелона – буква А (А) и без пробела три цифры, обозначающие высоту в сотнях футов, при этом недостающее количество знаков заменяется нулями.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-А045 (данная запись означает, что высота полета составляет 4500 футов);</w:t>
      </w:r>
    </w:p>
    <w:p w:rsidR="00B2041B" w:rsidRDefault="00B2041B">
      <w:pPr>
        <w:pStyle w:val="underpoint"/>
      </w:pPr>
      <w:r>
        <w:t>20.3. значения скорости и планируемого эшелона (высоты) полета записываются одной группой без пробелов.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-К0850С0915;</w:t>
      </w:r>
    </w:p>
    <w:p w:rsidR="00B2041B" w:rsidRDefault="00B2041B">
      <w:pPr>
        <w:pStyle w:val="newncpi"/>
      </w:pPr>
      <w:r>
        <w:t>-M082F310;</w:t>
      </w:r>
    </w:p>
    <w:p w:rsidR="00B2041B" w:rsidRDefault="00B2041B">
      <w:pPr>
        <w:pStyle w:val="newncpi"/>
      </w:pPr>
      <w:r>
        <w:t>-N0420F290;</w:t>
      </w:r>
    </w:p>
    <w:p w:rsidR="00B2041B" w:rsidRDefault="00B2041B">
      <w:pPr>
        <w:pStyle w:val="newncpi"/>
      </w:pPr>
      <w:r>
        <w:t>-М078S0760;</w:t>
      </w:r>
    </w:p>
    <w:p w:rsidR="00B2041B" w:rsidRDefault="00B2041B">
      <w:pPr>
        <w:pStyle w:val="newncpi"/>
      </w:pPr>
      <w:r>
        <w:t>-М092А300;</w:t>
      </w:r>
    </w:p>
    <w:p w:rsidR="00B2041B" w:rsidRDefault="00B2041B">
      <w:pPr>
        <w:pStyle w:val="newncpi"/>
      </w:pPr>
      <w:r>
        <w:t>-К0220М0045;</w:t>
      </w:r>
    </w:p>
    <w:p w:rsidR="00B2041B" w:rsidRDefault="00B2041B">
      <w:pPr>
        <w:pStyle w:val="underpoint"/>
      </w:pPr>
      <w:r>
        <w:t>20.4. элементы маршрута полета указываются последовательно после обозначения крейсерской скорости и запрашиваемого эшелона (высоты) полета для первого горизонтального участка маршрута через пробелы:</w:t>
      </w:r>
    </w:p>
    <w:p w:rsidR="00B2041B" w:rsidRDefault="00B2041B">
      <w:pPr>
        <w:pStyle w:val="underpoint"/>
      </w:pPr>
      <w:r>
        <w:t xml:space="preserve">20.4.1. на выполнение полета по маршруту ОВД обозначение маршрута ОВД описывается с применением установленного маршруту или участку маршрута кодированного индекса (2–7 знаков), включая кодированный индекс, установленный для </w:t>
      </w:r>
      <w:r>
        <w:lastRenderedPageBreak/>
        <w:t>стандартного маршрута вылета или прибытия, за исключением четырехбуквенных индексов аэродромов, которые для описания маршрута не используются.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ВСN1;</w:t>
      </w:r>
    </w:p>
    <w:p w:rsidR="00B2041B" w:rsidRDefault="00B2041B">
      <w:pPr>
        <w:pStyle w:val="newncpi"/>
      </w:pPr>
      <w:r>
        <w:t>KI2A;</w:t>
      </w:r>
    </w:p>
    <w:p w:rsidR="00B2041B" w:rsidRDefault="00B2041B">
      <w:pPr>
        <w:pStyle w:val="newncpi"/>
      </w:pPr>
      <w:r>
        <w:t>UL999;</w:t>
      </w:r>
    </w:p>
    <w:p w:rsidR="00B2041B" w:rsidRDefault="00B2041B">
      <w:pPr>
        <w:pStyle w:val="newncpi"/>
      </w:pPr>
      <w:r>
        <w:t>КН10.</w:t>
      </w:r>
    </w:p>
    <w:p w:rsidR="00B2041B" w:rsidRDefault="00B2041B">
      <w:pPr>
        <w:pStyle w:val="newncpi"/>
      </w:pPr>
      <w:r>
        <w:t>Основные точки маршрута описываются с применением кодированного индекса, присвоенного данной точке (2–5 знаков).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СОЛИГ;</w:t>
      </w:r>
    </w:p>
    <w:p w:rsidR="00B2041B" w:rsidRDefault="00B2041B">
      <w:pPr>
        <w:pStyle w:val="newncpi"/>
      </w:pPr>
      <w:r>
        <w:t>OSMUS;</w:t>
      </w:r>
    </w:p>
    <w:p w:rsidR="00B2041B" w:rsidRDefault="00B2041B">
      <w:pPr>
        <w:pStyle w:val="newncpi"/>
      </w:pPr>
      <w:r>
        <w:t>MATUS;</w:t>
      </w:r>
    </w:p>
    <w:p w:rsidR="00B2041B" w:rsidRDefault="00B2041B">
      <w:pPr>
        <w:pStyle w:val="underpoint"/>
      </w:pPr>
      <w:r>
        <w:t>20.4.2. на выполнение полета вне маршрута ОВД или в случае, если кодированный индекс для маршрута ОВД не присвоен, маршрут полета описывается с применением одного из следующих способов:</w:t>
      </w:r>
    </w:p>
    <w:p w:rsidR="00B2041B" w:rsidRDefault="00B2041B">
      <w:pPr>
        <w:pStyle w:val="newncpi"/>
      </w:pPr>
      <w:r>
        <w:t>географическими координатами (11 знаков) в градусах и минутах: четыре цифры – широта места в градусах и минутах с указанием буквы С (N) (северная) или Ю (S) (южная) и пять цифр – долгота места в градусах и минутах с указанием буквы В (Е) (восточная) или З (W) (западная), при этом недостающее количество цифр заменяется нулями, а запись делается одной группой без пробелов.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2730С05355В;</w:t>
      </w:r>
    </w:p>
    <w:p w:rsidR="00B2041B" w:rsidRDefault="00B2041B">
      <w:pPr>
        <w:pStyle w:val="newncpi"/>
      </w:pPr>
      <w:r>
        <w:t>2730N05355E;</w:t>
      </w:r>
    </w:p>
    <w:p w:rsidR="00B2041B" w:rsidRDefault="00B2041B">
      <w:pPr>
        <w:pStyle w:val="newncpi"/>
      </w:pPr>
      <w:r>
        <w:t>истинным наименованием пункта с указанием его географических координат в градусах и минутах.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СЛУЦК5302С02733В;</w:t>
      </w:r>
    </w:p>
    <w:p w:rsidR="00B2041B" w:rsidRDefault="00B2041B">
      <w:pPr>
        <w:pStyle w:val="underpoint"/>
      </w:pPr>
      <w:r>
        <w:t>20.4.3. при вылете воздушного судна с аэродрома:</w:t>
      </w:r>
    </w:p>
    <w:p w:rsidR="00B2041B" w:rsidRDefault="00B2041B">
      <w:pPr>
        <w:pStyle w:val="underpoint"/>
      </w:pPr>
      <w:r>
        <w:t>20.4.3.1. в случае расположения аэродрома на маршруте ОВД, а также если аэродром соединен с маршрутом ОВД, – указывается индекс первого маршрута ОВД.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-К0850С0915 ОСМУС В12;</w:t>
      </w:r>
    </w:p>
    <w:p w:rsidR="00B2041B" w:rsidRDefault="00B2041B">
      <w:pPr>
        <w:pStyle w:val="newncpi"/>
      </w:pPr>
      <w:r>
        <w:t>-К0850С0915 КИ2А ОСМУС В12;</w:t>
      </w:r>
    </w:p>
    <w:p w:rsidR="00B2041B" w:rsidRDefault="00B2041B">
      <w:pPr>
        <w:pStyle w:val="underpoint"/>
      </w:pPr>
      <w:r>
        <w:t>20.4.3.2. если аэродром вылета расположен не на маршруте ОВД или отсутствуют стандартные маршруты вылета либо прибытия, после точки маршрута вне маршрутов ОВД указываются признак ДЦТ (DCT) и точка соединения с первым маршрутом ОВД, за которым следует индекс маршрута ОВД.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-К0850С0915 РОМАШИ5960С02754 ДЦТ БУСИН УЛ999;</w:t>
      </w:r>
    </w:p>
    <w:p w:rsidR="00B2041B" w:rsidRDefault="00B2041B">
      <w:pPr>
        <w:pStyle w:val="underpoint"/>
      </w:pPr>
      <w:r>
        <w:t>20.4.4. если полет проходит по маршруту ОВД, а в дальнейшем будет проходить за его пределами, после точки маршрута ОВД, описанной кодированным индексом, присвоенным данной точке, указываются признак ДЦТ (DCT) и следующая точка вне маршрута ОВД.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-К0850С0915 УЛ999 БУСИН ДЦТ ВАСИЛЬКОВИЧИ5952С02653В РОМАШИ5960С02754В;</w:t>
      </w:r>
    </w:p>
    <w:p w:rsidR="00B2041B" w:rsidRDefault="00B2041B">
      <w:pPr>
        <w:pStyle w:val="newncpi"/>
      </w:pPr>
      <w:r>
        <w:t>-К0180М045 ВАСИЛЬКОВИЧИ5952С02653В РОМАШИ5960С02754 ДЦТ МИРНА КН10;</w:t>
      </w:r>
    </w:p>
    <w:p w:rsidR="00B2041B" w:rsidRDefault="00B2041B">
      <w:pPr>
        <w:pStyle w:val="underpoint"/>
      </w:pPr>
      <w:r>
        <w:t>20.5. в случаях изменения эшелона (высоты) и (или) скорости на маршруте полета указываются:</w:t>
      </w:r>
    </w:p>
    <w:p w:rsidR="00B2041B" w:rsidRDefault="00B2041B">
      <w:pPr>
        <w:pStyle w:val="newncpi"/>
      </w:pPr>
      <w:r>
        <w:lastRenderedPageBreak/>
        <w:t>наименование (обозначение) пункта, в котором планируется начать изменение скорости (5 % истинной воздушной скорости или 0,01 числа Маха) или изменение эшелона (высоты) полета, далее после косой черты – значения скорости и эшелона (высоты) полета, до которых будет проведено изменение, даже в случае, когда изменяется лишь одна из этих величин;</w:t>
      </w:r>
    </w:p>
    <w:p w:rsidR="00B2041B" w:rsidRDefault="00B2041B">
      <w:pPr>
        <w:pStyle w:val="newncpi"/>
      </w:pPr>
      <w:r>
        <w:t>наименование (обозначение) пункта, в котором скорость и (или) эшелон (высота) примут новые значения, и далее после косой черты – новые значения скорости и эшелона (высоты) полета</w:t>
      </w:r>
      <w:r>
        <w:rPr>
          <w:rStyle w:val="onesymbol"/>
        </w:rPr>
        <w:t></w:t>
      </w:r>
      <w:r>
        <w:t>.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  <w:spacing w:after="240"/>
        <w:rPr>
          <w:color w:val="000000"/>
        </w:rPr>
      </w:pPr>
      <w:r>
        <w:rPr>
          <w:color w:val="000000"/>
        </w:rPr>
        <w:t>* При выполнении полета по маршруту ОВД наименование (обозначение) пункта, в котором скорость и (или) эшелон (высота) примут новые значения, могут не указываться. В случае выполнения полета вне маршрута ОВД наименование (обозначение) пункта, в котором скорость и (или) эшелон (высота) примут новые значения, могут не указываться, при этом считается, что новые значения скорости и (или) высоты примут в следующей после наименования (обозначения) пункта, в котором планируется начать изменение скорости или эшелона (высоты) полета, точке.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-К0900С0150 ДЦТ ОСМУС/К0900С0520 УЛ999 MATUS УМ984.</w:t>
      </w:r>
    </w:p>
    <w:p w:rsidR="00B2041B" w:rsidRDefault="00B2041B">
      <w:pPr>
        <w:pStyle w:val="newncpi"/>
      </w:pPr>
      <w:r>
        <w:t>Данная запись означает, что воздушное судно на участке маршрута от аэродрома вылета до пункта ОСМУС осуществляет набор высоты до эшелона 1500 м, в пункте ОСМУС продолжит набор высоты до эшелона 5200 м, в пункте MATUS займет крейсерский эшелон с крейсерской скоростью 900 км/ч (К0900), далее полет будет продолжаться на крейсерском эшелоне с крейсерской скоростью;</w:t>
      </w:r>
    </w:p>
    <w:p w:rsidR="00B2041B" w:rsidRDefault="00B2041B">
      <w:pPr>
        <w:pStyle w:val="newncpi"/>
      </w:pPr>
      <w:r>
        <w:t>-К0850Ф50 … СЛУЦК5305С02735В/К0850Ф300 ШАЦК5252С02745В СОЛИГОРСК5247С02732В/К0850Ф300 ДЦТ ОГАРА УА250.</w:t>
      </w:r>
    </w:p>
    <w:p w:rsidR="00B2041B" w:rsidRDefault="00B2041B">
      <w:pPr>
        <w:pStyle w:val="newncpi"/>
      </w:pPr>
      <w:r>
        <w:t>Данная запись означает, что воздушное судно на участке маршрута от пункта Слуцк, имеющего координаты 53°05' северной широты и 27°35' восточной долготы, до пункта Солигорск, имеющего координаты 52°47' северной широты и 27°32' восточной долготы, осуществляет набор запланированного эшелона FL300 со скоростью полета 850 км/ч (К0850). Пункт Шацк, имеющий координаты 52°52' северной широты и 27°45' восточной долготы, воздушное судно проследует в наборе до запланированного эшелона FL300. Над пунктом Солигорск, имеющим координаты 52°47' северной широты и 27°32' восточной долготы, набор высоты будет закончен и далее воздушное судно продолжит полет на крейсерском эшелоне FL300. Крейсерская скорость полета по маршруту составит 850 км/ч (К0850);</w:t>
      </w:r>
    </w:p>
    <w:p w:rsidR="00B2041B" w:rsidRDefault="00B2041B">
      <w:pPr>
        <w:pStyle w:val="newncpi"/>
      </w:pPr>
      <w:r>
        <w:t>-К0850С0520 ДЦТ ЩМ/К0850С0520 ДЦТ КОЛОС УЛ999.</w:t>
      </w:r>
    </w:p>
    <w:p w:rsidR="00B2041B" w:rsidRDefault="00B2041B">
      <w:pPr>
        <w:pStyle w:val="newncpi"/>
      </w:pPr>
      <w:r>
        <w:t>Данная запись означает, что воздушное судно займет запланированный (крейсерский) эшелон полета 5200 м над маркированной точкой ЩМ и далее выйдет на маршрут на этом эшелоне, крейсерская скорость полета по маршруту составит 850 км/ч (К0850);</w:t>
      </w:r>
    </w:p>
    <w:p w:rsidR="00B2041B" w:rsidRDefault="00B2041B">
      <w:pPr>
        <w:pStyle w:val="newncpi"/>
      </w:pPr>
      <w:r>
        <w:t>-РАКОВ5354С02754В/К0850Ф170 КОНАШИ5356С02732В СЛУЦК5302С02733В/К0850Ф270 СОЛИГОРСК5247С02732В/К0850Ф270.</w:t>
      </w:r>
    </w:p>
    <w:p w:rsidR="00B2041B" w:rsidRDefault="00B2041B">
      <w:pPr>
        <w:pStyle w:val="newncpi"/>
      </w:pPr>
      <w:r>
        <w:t>Данная запись означает, что пункт Слуцк, имеющий координаты 53°02' северной широты и 27°33' восточной долготы, является точкой начала набора высоты. В этот пункт воздушное судно выходит на эшелоне FL170 со скоростью 850 км/ч, которая будет выдерживаться во время набора эшелона FL270. Набор будет завершен над пунктом Солигорск, имеющим координаты 52°47' северной широты и 27°32' восточной долготы, начиная с которого полет будет выполняться на эшелоне FL270. Скорость полета останется прежней;</w:t>
      </w:r>
    </w:p>
    <w:p w:rsidR="00B2041B" w:rsidRDefault="00B2041B">
      <w:pPr>
        <w:pStyle w:val="newncpi"/>
      </w:pPr>
      <w:r>
        <w:t>-К0850Ф300 ... СЛУЦК5305С02735В/К0850С0150 5337С02740В/К0600С0150.</w:t>
      </w:r>
    </w:p>
    <w:p w:rsidR="00B2041B" w:rsidRDefault="00B2041B">
      <w:pPr>
        <w:pStyle w:val="newncpi"/>
      </w:pPr>
      <w:r>
        <w:t xml:space="preserve">Данная запись означает, что пункт 5305С02735В Слуцк, имеющий координаты 53°05' северной широты и 27°35' восточной долготы, является пунктом начала снижения для захода на посадку. До пункта Слуцк (включительно) воздушное судно следует на эшелоне FL300 со скоростью 850 км/ч. Над пунктом Слуцк начинается снижение для </w:t>
      </w:r>
      <w:r>
        <w:lastRenderedPageBreak/>
        <w:t>захода на посадку. Снижение будет завершено в точке с координатами 53°37' северной широты и 27°40' восточной долготы, начиная с которой полет будет выполняться по схеме захода на посадку. В эту точку воздушное судно выйдет на скорости 600 км/ч на высоте 1500 м;</w:t>
      </w:r>
    </w:p>
    <w:p w:rsidR="00B2041B" w:rsidRDefault="00B2041B">
      <w:pPr>
        <w:pStyle w:val="underpoint"/>
      </w:pPr>
      <w:r>
        <w:t>20.6. при изменении правил полета в поле 15 «Маршрут» указываются пункт перехода от одних правил полета к другим и через пробел – правила полетов, по которым будет выполняться дальнейший полет: ППП (IFR – при заполнении заявки на ИВП буквами латинского алфавита) или ПВП (VFR – при заполнении заявки на ИВП буквами латинского алфавита).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4820С05430В ППП (данная запись означает, что над точкой с координатами 48°20' северной широты и 54°30' восточной долготы будет осуществлен переход на ППП);</w:t>
      </w:r>
    </w:p>
    <w:p w:rsidR="00B2041B" w:rsidRDefault="00B2041B">
      <w:pPr>
        <w:pStyle w:val="newncpi"/>
      </w:pPr>
      <w:r>
        <w:t>OSMUS/K0450F170 VFR (данная запись означает, что над пунктом OSMUS, в который воздушное судно выходит на скорости 450 км/ч на эшелоне FL170, будет осуществлен переход на ПВП);</w:t>
      </w:r>
    </w:p>
    <w:p w:rsidR="00B2041B" w:rsidRDefault="00B2041B">
      <w:pPr>
        <w:pStyle w:val="underpoint"/>
      </w:pPr>
      <w:r>
        <w:t>20.7. в случае когда взлет и посадка осуществляются в зоне (районе) выполнения полета, указывается ЗЗЗЗ (ZZZZ), а в поле 18 «Прочая информация» после признака ЗОНА/ описывается зона (район) выполнения полета в соответствии с правилами, определенными в подпункте 22.20.9 пункта 22 настоящих Авиационных правил.</w:t>
      </w:r>
    </w:p>
    <w:p w:rsidR="00B2041B" w:rsidRDefault="00B2041B">
      <w:pPr>
        <w:pStyle w:val="point"/>
      </w:pPr>
      <w:r>
        <w:t>21. В 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указывается четырехбуквенный индекс аэродрома (посадочной площадки) согласно документу ИКАО 7910 «Указатели (индексы) местоположения» или другому документу аэронавигационной информации Республики Беларусь, в котором определяются четырехбуквенные индексы аэродромов (посадочных площадок), а далее без пробела – расчетное истекшее время до посадки четырьмя цифрами, где первая пара цифр обозначает часы, вторая пара цифр – минуты.</w:t>
      </w:r>
    </w:p>
    <w:p w:rsidR="00B2041B" w:rsidRDefault="00B2041B">
      <w:pPr>
        <w:pStyle w:val="newncpi"/>
      </w:pPr>
      <w:r>
        <w:t>Если место посадки не имеет четырехбуквенного индекса, указывается ЗЗЗЗ (ZZZZ), а в поле 18 «Прочая информация» после признака ДЕСТ/ (DEST/) – истинное наименование места посадки с указанием его географических координат (в градусах и минутах) или только его географические координаты.</w:t>
      </w:r>
    </w:p>
    <w:p w:rsidR="00B2041B" w:rsidRDefault="00B2041B">
      <w:pPr>
        <w:pStyle w:val="newncpi"/>
      </w:pPr>
      <w:r>
        <w:t xml:space="preserve">После расчетного истекшего времени посадки через пробел указываются четырехбуквенные индексы запасных аэродромов пункта назначения, запланированных для полета. В случае если запасной аэродром не имеет четырехбуквенного индекса, указывается ЗЗЗЗ (ZZZZ), а в поле 18 «Прочая информация» после признака АЛТН/ (ALTN/) – истинное наименование запасного аэродрома </w:t>
      </w:r>
      <w:proofErr w:type="spellStart"/>
      <w:r>
        <w:t>c</w:t>
      </w:r>
      <w:proofErr w:type="spellEnd"/>
      <w:r>
        <w:t xml:space="preserve"> указанием его географических координат (градусы и минуты) или только его географические координаты.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-УММС0240 УМГГ УМББ;</w:t>
      </w:r>
    </w:p>
    <w:p w:rsidR="00B2041B" w:rsidRDefault="00B2041B">
      <w:pPr>
        <w:pStyle w:val="newncpi"/>
      </w:pPr>
      <w:r>
        <w:t>-УММА0120 ЗЗЗЗ;</w:t>
      </w:r>
    </w:p>
    <w:p w:rsidR="00B2041B" w:rsidRDefault="00B2041B">
      <w:pPr>
        <w:pStyle w:val="newncpi"/>
      </w:pPr>
      <w:r>
        <w:t>-UMMM0035 УМЛИ;</w:t>
      </w:r>
    </w:p>
    <w:p w:rsidR="00B2041B" w:rsidRDefault="00B2041B">
      <w:pPr>
        <w:pStyle w:val="newncpi"/>
      </w:pPr>
      <w:r>
        <w:t>-ЗЗЗЗ0315 ЗЗЗЗ.</w:t>
      </w:r>
    </w:p>
    <w:p w:rsidR="00B2041B" w:rsidRDefault="00B2041B">
      <w:pPr>
        <w:pStyle w:val="point"/>
      </w:pPr>
      <w:r>
        <w:t>22. В поле 18 «Прочая информация» обязательно указывается следующая дополнительная информация, которая записывается после соответствующих буквенных признаков через косую черту в строго установленной последовательности:</w:t>
      </w:r>
    </w:p>
    <w:p w:rsidR="00B2041B" w:rsidRDefault="00B2041B">
      <w:pPr>
        <w:pStyle w:val="underpoint"/>
      </w:pPr>
      <w:r>
        <w:t>22.1. цель и статус полета (исключая полеты, выполняемые гражданскими воздушными судами по расписанию) или литер, если рейс литерный, указываются после признака СТС/ (STS/) условным обозначением согласно приложению 4 к настоящим Авиационным правилам.</w:t>
      </w:r>
    </w:p>
    <w:p w:rsidR="00B2041B" w:rsidRDefault="00B2041B">
      <w:pPr>
        <w:pStyle w:val="newncpi"/>
      </w:pPr>
      <w:r>
        <w:t>При необходимости указания нескольких целей и (или) статусов полета они записываются последовательно через пробел.</w:t>
      </w:r>
    </w:p>
    <w:p w:rsidR="00B2041B" w:rsidRDefault="00B2041B">
      <w:pPr>
        <w:pStyle w:val="newncpi"/>
      </w:pPr>
      <w:r>
        <w:t>В заявках на ИВП при выполнении международных полетов после признака СТС/ (STS/) также указывается специальный признак:</w:t>
      </w:r>
    </w:p>
    <w:p w:rsidR="00B2041B" w:rsidRDefault="00B2041B">
      <w:pPr>
        <w:pStyle w:val="newncpi"/>
      </w:pPr>
      <w:r>
        <w:lastRenderedPageBreak/>
        <w:t>EXM833 – для воздушных судов, получивших освобождение от обязательного наличия на борту воздушного судна радиостанции с разносом частот 8,33 кГц;</w:t>
      </w:r>
    </w:p>
    <w:p w:rsidR="00B2041B" w:rsidRDefault="00B2041B">
      <w:pPr>
        <w:pStyle w:val="newncpi"/>
      </w:pPr>
      <w:r>
        <w:t>NONRVSM – для воздушных судов, получивших освобождение от обязательного наличия на борту воздушного судна оборудования, предназначенного для выполнения полетов в воздушном пространстве, где применяются сокращенные минимумы вертикального эшелонирования.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-СТС/09 NONRVSM EXM833;</w:t>
      </w:r>
    </w:p>
    <w:p w:rsidR="00B2041B" w:rsidRDefault="00B2041B">
      <w:pPr>
        <w:pStyle w:val="newncpi"/>
      </w:pPr>
      <w:r>
        <w:t>-СТС/А;</w:t>
      </w:r>
    </w:p>
    <w:p w:rsidR="00B2041B" w:rsidRDefault="00B2041B">
      <w:pPr>
        <w:pStyle w:val="newncpi"/>
      </w:pPr>
      <w:r>
        <w:t>-STS/HEAD;</w:t>
      </w:r>
    </w:p>
    <w:p w:rsidR="00B2041B" w:rsidRDefault="00B2041B">
      <w:pPr>
        <w:pStyle w:val="underpoint"/>
      </w:pPr>
      <w:r>
        <w:t>22.2. характеристики навигации указываются после признака ПБН/(PBN/) следующими условными обозначениями не более 16 знаков каждое:</w:t>
      </w:r>
    </w:p>
    <w:p w:rsidR="00B2041B" w:rsidRDefault="00B2041B">
      <w:pPr>
        <w:pStyle w:val="newncpi"/>
      </w:pPr>
      <w:r>
        <w:t>А1 (А1) – RNAV10 (RNP10);</w:t>
      </w:r>
    </w:p>
    <w:p w:rsidR="00B2041B" w:rsidRDefault="00B2041B">
      <w:pPr>
        <w:pStyle w:val="newncpi"/>
      </w:pPr>
      <w:r>
        <w:t>Б1 (B1) – RNAV5;</w:t>
      </w:r>
    </w:p>
    <w:p w:rsidR="00B2041B" w:rsidRDefault="00B2041B">
      <w:pPr>
        <w:pStyle w:val="newncpi"/>
      </w:pPr>
      <w:r>
        <w:t>Б2 (B2) – RNAV5, GNSS;</w:t>
      </w:r>
    </w:p>
    <w:p w:rsidR="00B2041B" w:rsidRDefault="00B2041B">
      <w:pPr>
        <w:pStyle w:val="newncpi"/>
      </w:pPr>
      <w:r>
        <w:t>Б3 (B3) – RNAV5, DME/DME;</w:t>
      </w:r>
    </w:p>
    <w:p w:rsidR="00B2041B" w:rsidRPr="00B2041B" w:rsidRDefault="00B2041B">
      <w:pPr>
        <w:pStyle w:val="newncpi"/>
        <w:rPr>
          <w:lang w:val="en-US"/>
        </w:rPr>
      </w:pPr>
      <w:r>
        <w:t>Б</w:t>
      </w:r>
      <w:r w:rsidRPr="00B2041B">
        <w:rPr>
          <w:lang w:val="en-US"/>
        </w:rPr>
        <w:t>4 (B4) – RNAV5, VOR/DME;</w:t>
      </w:r>
    </w:p>
    <w:p w:rsidR="00B2041B" w:rsidRPr="00B2041B" w:rsidRDefault="00B2041B">
      <w:pPr>
        <w:pStyle w:val="newncpi"/>
        <w:rPr>
          <w:lang w:val="en-US"/>
        </w:rPr>
      </w:pPr>
      <w:r>
        <w:t>Б</w:t>
      </w:r>
      <w:r w:rsidRPr="00B2041B">
        <w:rPr>
          <w:lang w:val="en-US"/>
        </w:rPr>
        <w:t xml:space="preserve">5 (B5) – RNAV5, INS </w:t>
      </w:r>
      <w:r>
        <w:t>или</w:t>
      </w:r>
      <w:r w:rsidRPr="00B2041B">
        <w:rPr>
          <w:lang w:val="en-US"/>
        </w:rPr>
        <w:t xml:space="preserve"> IRS;</w:t>
      </w:r>
    </w:p>
    <w:p w:rsidR="00B2041B" w:rsidRDefault="00B2041B">
      <w:pPr>
        <w:pStyle w:val="newncpi"/>
      </w:pPr>
      <w:r>
        <w:t>Ц1 (С1) – RNAV2;</w:t>
      </w:r>
    </w:p>
    <w:p w:rsidR="00B2041B" w:rsidRDefault="00B2041B">
      <w:pPr>
        <w:pStyle w:val="newncpi"/>
      </w:pPr>
      <w:r>
        <w:t>Ц2 (С2) – RNAV2, GNSS;</w:t>
      </w:r>
    </w:p>
    <w:p w:rsidR="00B2041B" w:rsidRDefault="00B2041B">
      <w:pPr>
        <w:pStyle w:val="newncpi"/>
      </w:pPr>
      <w:r>
        <w:t>Ц3 (С3) – RNAV2, DME/DME;</w:t>
      </w:r>
    </w:p>
    <w:p w:rsidR="00B2041B" w:rsidRDefault="00B2041B">
      <w:pPr>
        <w:pStyle w:val="newncpi"/>
      </w:pPr>
      <w:r>
        <w:t>Ц4 (С4) – RNAV2, DME/DME/IRU;</w:t>
      </w:r>
    </w:p>
    <w:p w:rsidR="00B2041B" w:rsidRPr="00B2041B" w:rsidRDefault="00B2041B">
      <w:pPr>
        <w:pStyle w:val="newncpi"/>
        <w:rPr>
          <w:lang w:val="en-US"/>
        </w:rPr>
      </w:pPr>
      <w:r>
        <w:t>Л</w:t>
      </w:r>
      <w:r w:rsidRPr="00B2041B">
        <w:rPr>
          <w:lang w:val="en-US"/>
        </w:rPr>
        <w:t>1 (L1) – RNP4;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O1 (O1) – RNP1;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O2 (O2) – RNP1, GNSS;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O3 (O3) – RNP1, DME/DME;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O4 (O4) – RNP1, DME/DME/IRU;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C1 (S1) – RNP APCH;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C2 (S2) – RNP APCH c BARO-VNAV.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-ПБН/А1Ц1Л1;</w:t>
      </w:r>
    </w:p>
    <w:p w:rsidR="00B2041B" w:rsidRDefault="00B2041B">
      <w:pPr>
        <w:pStyle w:val="newncpi"/>
      </w:pPr>
      <w:r>
        <w:t>-ПБН/С2Ц2Л2;</w:t>
      </w:r>
    </w:p>
    <w:p w:rsidR="00B2041B" w:rsidRDefault="00B2041B">
      <w:pPr>
        <w:pStyle w:val="newncpi"/>
      </w:pPr>
      <w:r>
        <w:t>-PBN/А1С3L1;</w:t>
      </w:r>
    </w:p>
    <w:p w:rsidR="00B2041B" w:rsidRDefault="00B2041B">
      <w:pPr>
        <w:pStyle w:val="underpoint"/>
      </w:pPr>
      <w:r>
        <w:t>22.3. данные о навигационном оборудовании, кроме указанного в ПБН (PBN). Указываются функциональные дополнения GNSS с интервалом между двумя или несколькими методами функционального дополнения после признака НАЖ/ (NAV/).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-НАЖ/ГБАС СБАС;</w:t>
      </w:r>
    </w:p>
    <w:p w:rsidR="00B2041B" w:rsidRDefault="00B2041B">
      <w:pPr>
        <w:pStyle w:val="newncpi"/>
      </w:pPr>
      <w:r>
        <w:t>-NAV/GBASS SBAS;</w:t>
      </w:r>
    </w:p>
    <w:p w:rsidR="00B2041B" w:rsidRDefault="00B2041B">
      <w:pPr>
        <w:pStyle w:val="underpoint"/>
      </w:pPr>
      <w:r>
        <w:t>22.4. сведения о другом радиосвязном оборудовании указываются после признака ЦОМ/ (СОМ/);</w:t>
      </w:r>
    </w:p>
    <w:p w:rsidR="00B2041B" w:rsidRDefault="00B2041B">
      <w:pPr>
        <w:pStyle w:val="underpoint"/>
      </w:pPr>
      <w:r>
        <w:t>22.5. виды оборудования передачи данных, диспетчерских разрешений и информации в целях ОВД указываются после признака ДАТ/ (DAT/) одним или несколькими следующими знаками:</w:t>
      </w:r>
    </w:p>
    <w:p w:rsidR="00B2041B" w:rsidRDefault="00B2041B">
      <w:pPr>
        <w:pStyle w:val="newncpi"/>
      </w:pPr>
      <w:r>
        <w:t>Й1 (J1) – VDL режима 2 для CPDLC на основе ATN;</w:t>
      </w:r>
    </w:p>
    <w:p w:rsidR="00B2041B" w:rsidRDefault="00B2041B">
      <w:pPr>
        <w:pStyle w:val="newncpi"/>
      </w:pPr>
      <w:r>
        <w:t>Й2 (J2) – HELD для CPDLC на основе FANS 1/A;</w:t>
      </w:r>
    </w:p>
    <w:p w:rsidR="00B2041B" w:rsidRDefault="00B2041B">
      <w:pPr>
        <w:pStyle w:val="newncpi"/>
      </w:pPr>
      <w:r>
        <w:t>Й3 (J3) – VDL режима A для CPDLC на основе FANS 1/A;</w:t>
      </w:r>
    </w:p>
    <w:p w:rsidR="00B2041B" w:rsidRDefault="00B2041B">
      <w:pPr>
        <w:pStyle w:val="newncpi"/>
      </w:pPr>
      <w:r>
        <w:t>Й4 (J4) – VDL режима 2 для CPDLC на основе FANS 1/A;</w:t>
      </w:r>
    </w:p>
    <w:p w:rsidR="00B2041B" w:rsidRDefault="00B2041B">
      <w:pPr>
        <w:pStyle w:val="newncpi"/>
      </w:pPr>
      <w:r>
        <w:t>Й5 (J5) – SATCOM (INMARSAT) для CPDLC на основе FANS 1/A;</w:t>
      </w:r>
    </w:p>
    <w:p w:rsidR="00B2041B" w:rsidRDefault="00B2041B">
      <w:pPr>
        <w:pStyle w:val="newncpi"/>
      </w:pPr>
      <w:r>
        <w:t>Й6 (J6) – SATCOM (MTSAT) для CPDLC на основе FANS 1/A;</w:t>
      </w:r>
    </w:p>
    <w:p w:rsidR="00B2041B" w:rsidRDefault="00B2041B">
      <w:pPr>
        <w:pStyle w:val="newncpi"/>
      </w:pPr>
      <w:r>
        <w:t>Й7 (J7) – SATCOM (</w:t>
      </w:r>
      <w:proofErr w:type="spellStart"/>
      <w:r>
        <w:t>Iridium</w:t>
      </w:r>
      <w:proofErr w:type="spellEnd"/>
      <w:r>
        <w:t>) для CPDLC на основе FANS 1/A;</w:t>
      </w:r>
    </w:p>
    <w:p w:rsidR="00B2041B" w:rsidRDefault="00B2041B">
      <w:pPr>
        <w:pStyle w:val="underpoint"/>
      </w:pPr>
      <w:r>
        <w:lastRenderedPageBreak/>
        <w:t>22.6. особенности работы приемоответчика указываются после признака СУР/ (SUR/).</w:t>
      </w:r>
    </w:p>
    <w:p w:rsidR="00B2041B" w:rsidRDefault="00B2041B">
      <w:pPr>
        <w:pStyle w:val="newncpi"/>
      </w:pPr>
      <w:r>
        <w:t>При наличии в поле 10 «Оборудование и возможности» буквы Е (E) или Л (L) указываются:</w:t>
      </w:r>
    </w:p>
    <w:p w:rsidR="00B2041B" w:rsidRDefault="00B2041B">
      <w:pPr>
        <w:pStyle w:val="newncpi"/>
      </w:pPr>
      <w:r>
        <w:t xml:space="preserve">Б1 (B1) – ADS-B с возможностями ADS-B </w:t>
      </w:r>
      <w:proofErr w:type="spellStart"/>
      <w:r>
        <w:t>out</w:t>
      </w:r>
      <w:proofErr w:type="spellEnd"/>
      <w:r>
        <w:t xml:space="preserve"> на выделенной частоте 1090 МГц;</w:t>
      </w:r>
    </w:p>
    <w:p w:rsidR="00B2041B" w:rsidRDefault="00B2041B">
      <w:pPr>
        <w:pStyle w:val="newncpi"/>
      </w:pPr>
      <w:r>
        <w:t xml:space="preserve">Б2 (В2) – ADS-B с возможностями ADS-B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на выделенной частоте 1090 МГц;</w:t>
      </w:r>
    </w:p>
    <w:p w:rsidR="00B2041B" w:rsidRDefault="00B2041B">
      <w:pPr>
        <w:pStyle w:val="newncpi"/>
      </w:pPr>
      <w:r>
        <w:t xml:space="preserve">У1 (U1) – возможности ADS-B </w:t>
      </w:r>
      <w:proofErr w:type="spellStart"/>
      <w:r>
        <w:t>out</w:t>
      </w:r>
      <w:proofErr w:type="spellEnd"/>
      <w:r>
        <w:t xml:space="preserve"> при использовании UAT;</w:t>
      </w:r>
    </w:p>
    <w:p w:rsidR="00B2041B" w:rsidRDefault="00B2041B">
      <w:pPr>
        <w:pStyle w:val="newncpi"/>
      </w:pPr>
      <w:r>
        <w:t xml:space="preserve">У2 (U2) – возможности ADS-B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при использовании UAT;</w:t>
      </w:r>
    </w:p>
    <w:p w:rsidR="00B2041B" w:rsidRDefault="00B2041B">
      <w:pPr>
        <w:pStyle w:val="newncpi"/>
      </w:pPr>
      <w:r>
        <w:t xml:space="preserve">Ж1 (V1) – возможности ADS-B </w:t>
      </w:r>
      <w:proofErr w:type="spellStart"/>
      <w:r>
        <w:t>out</w:t>
      </w:r>
      <w:proofErr w:type="spellEnd"/>
      <w:r>
        <w:t xml:space="preserve"> при использовании VDL режима 4.</w:t>
      </w:r>
    </w:p>
    <w:p w:rsidR="00B2041B" w:rsidRDefault="00B2041B">
      <w:pPr>
        <w:pStyle w:val="newncpi"/>
      </w:pPr>
      <w:r>
        <w:t xml:space="preserve">Ж2 (V2) – возможности ADS-B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при использовании VDL режима 4.</w:t>
      </w:r>
    </w:p>
    <w:p w:rsidR="00B2041B" w:rsidRDefault="00B2041B">
      <w:pPr>
        <w:pStyle w:val="newncpi"/>
      </w:pPr>
      <w:r>
        <w:t>При наличии в поле 10 «Оборудование и возможности» букв А (А), Ц (С), Х (H), И (І), П (Р), С (S) или Ь (X) указываются:</w:t>
      </w:r>
    </w:p>
    <w:p w:rsidR="00B2041B" w:rsidRDefault="00B2041B">
      <w:pPr>
        <w:pStyle w:val="newncpi"/>
      </w:pPr>
      <w:r>
        <w:t>Д1 (D1) – ADS-C с возможностями FANS 1/A;</w:t>
      </w:r>
    </w:p>
    <w:p w:rsidR="00B2041B" w:rsidRDefault="00B2041B">
      <w:pPr>
        <w:pStyle w:val="newncpi"/>
      </w:pPr>
      <w:r>
        <w:t>Г1 (G1) – ADS-C с возможностями ATN;</w:t>
      </w:r>
    </w:p>
    <w:p w:rsidR="00B2041B" w:rsidRDefault="00B2041B">
      <w:pPr>
        <w:pStyle w:val="underpoint"/>
      </w:pPr>
      <w:r>
        <w:t>22.7. истинное наименование аэродрома (места) вылета с указанием его географических координат (градусы и минуты) или только его географические координаты указываются после признака ДЕП/ (DEP/), если в поле 13 «Аэродром и время вылета» указано ЗЗЗЗ (ZZZZ).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-ДЕП/ИВЬЕ5357С02549В;</w:t>
      </w:r>
    </w:p>
    <w:p w:rsidR="00B2041B" w:rsidRDefault="00B2041B">
      <w:pPr>
        <w:pStyle w:val="newncpi"/>
      </w:pPr>
      <w:r>
        <w:t>-DEP/5357N02549E;</w:t>
      </w:r>
    </w:p>
    <w:p w:rsidR="00B2041B" w:rsidRDefault="00B2041B">
      <w:pPr>
        <w:pStyle w:val="underpoint"/>
      </w:pPr>
      <w:r>
        <w:t xml:space="preserve">22.8. истинное наименование аэродрома назначения (места посадки) </w:t>
      </w:r>
      <w:proofErr w:type="spellStart"/>
      <w:r>
        <w:t>c</w:t>
      </w:r>
      <w:proofErr w:type="spellEnd"/>
      <w:r>
        <w:t xml:space="preserve"> указанием его географических координат (градусы и минуты) или только его географические координаты указываются после признака ДЕСТ/ (DEST/), если в 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указано ЗЗЗЗ (ZZZZ).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-ДЕСТ/ИВЬЕ5357С02549В;</w:t>
      </w:r>
    </w:p>
    <w:p w:rsidR="00B2041B" w:rsidRDefault="00B2041B">
      <w:pPr>
        <w:pStyle w:val="newncpi"/>
      </w:pPr>
      <w:r>
        <w:t>-DEST/5357N02549E;</w:t>
      </w:r>
    </w:p>
    <w:p w:rsidR="00B2041B" w:rsidRDefault="00B2041B">
      <w:pPr>
        <w:pStyle w:val="underpoint"/>
      </w:pPr>
      <w:r>
        <w:t>22.9. дата выполнения полета после признака ДОФ/ (DOF/) указывается шестью цифрами без пробелов, где первая пара цифр обозначает год, вторая пара цифр – месяц, третья пара цифр – число.</w:t>
      </w:r>
    </w:p>
    <w:p w:rsidR="00B2041B" w:rsidRDefault="00B2041B">
      <w:pPr>
        <w:pStyle w:val="newncpi"/>
      </w:pPr>
      <w:r>
        <w:t>В случае представления заявки на ИВП без указания признака ДОФ/ время начала деятельности по ИВП считается указанным в текущих сутках.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-ДОФ/131017 (данная запись означает, что полет будет выполняться 17 октября 2013 г.);</w:t>
      </w:r>
    </w:p>
    <w:p w:rsidR="00B2041B" w:rsidRDefault="00B2041B">
      <w:pPr>
        <w:pStyle w:val="underpoint"/>
      </w:pPr>
      <w:r>
        <w:t>22.10. регистрационный (опознавательный) знак (номер) воздушного судна после признака РЕГ/ (REG/), если он отличается от опознавательного индекса воздушного судна в поле 7.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-РЕГ/12345;</w:t>
      </w:r>
    </w:p>
    <w:p w:rsidR="00B2041B" w:rsidRDefault="00B2041B">
      <w:pPr>
        <w:pStyle w:val="newncpi"/>
      </w:pPr>
      <w:r>
        <w:t>-REG/EW355LL;</w:t>
      </w:r>
    </w:p>
    <w:p w:rsidR="00B2041B" w:rsidRDefault="00B2041B">
      <w:pPr>
        <w:pStyle w:val="newncpi"/>
      </w:pPr>
      <w:r>
        <w:t>-REG/RA78087;</w:t>
      </w:r>
    </w:p>
    <w:p w:rsidR="00B2041B" w:rsidRDefault="00B2041B">
      <w:pPr>
        <w:pStyle w:val="underpoint"/>
      </w:pPr>
      <w:r>
        <w:t>22.11. четырехбуквенные обозначения (индексы) РПИ, через которые выполняется полет (в хронологической последовательности), и без пробела – расчетное истекшее время до пролета (пересечения) их границ, а также (если это необходимо) обозначения отдельных ПОД и расчетное истекшее время до их пролета после признака ЕЕТ/ (ЕЕТ/).</w:t>
      </w:r>
    </w:p>
    <w:p w:rsidR="00B2041B" w:rsidRDefault="00B2041B">
      <w:pPr>
        <w:pStyle w:val="newncpi"/>
      </w:pPr>
      <w:r>
        <w:t>При полетах на высотах ниже нижнего эшелона указываются четырехбуквенные обозначения (индексы) районов МДП, через которые выполняется полет (в хронологической последовательности), и расчетное истекшее время до пролета (пересечения) их границ.</w:t>
      </w:r>
    </w:p>
    <w:p w:rsidR="00B2041B" w:rsidRDefault="00B2041B">
      <w:pPr>
        <w:pStyle w:val="newncpi"/>
      </w:pPr>
      <w:r>
        <w:lastRenderedPageBreak/>
        <w:t>Например:</w:t>
      </w:r>
    </w:p>
    <w:p w:rsidR="00B2041B" w:rsidRDefault="00B2041B">
      <w:pPr>
        <w:pStyle w:val="newncpi"/>
      </w:pPr>
      <w:r>
        <w:t>-ЕЕТ/UMMV0045 EPWA0125 (данная запись означает, что расчетное истекшее время до входа в Минский РПИ (UMMV) – 45 мин после взлета, расчетное истекшее время до входа в Варшавский РПИ (EPWA) – 1 ч 25 мин после взлета);</w:t>
      </w:r>
    </w:p>
    <w:p w:rsidR="00B2041B" w:rsidRDefault="00B2041B">
      <w:pPr>
        <w:pStyle w:val="newncpi"/>
      </w:pPr>
      <w:r>
        <w:t>-ЕЕТ/ ОСМУС0235 (данная запись означает, что расчетное истекшее время до пролета пункта ОСМУС – 2 ч 35 мин после взлета);</w:t>
      </w:r>
    </w:p>
    <w:p w:rsidR="00B2041B" w:rsidRDefault="00B2041B">
      <w:pPr>
        <w:pStyle w:val="newncpi"/>
      </w:pPr>
      <w:r>
        <w:t>-ЕЕТ/УМММ0020 (данная запись означает, что расчетное истекшее время до пролета границ зоны Минского МДП (УМММ) – 20 мин);</w:t>
      </w:r>
    </w:p>
    <w:p w:rsidR="00B2041B" w:rsidRDefault="00B2041B">
      <w:pPr>
        <w:pStyle w:val="underpoint"/>
      </w:pPr>
      <w:r>
        <w:t>22.12. код системы избирательного (селективного) вызова указывается после признака СЕЛ/ (SEL/);</w:t>
      </w:r>
    </w:p>
    <w:p w:rsidR="00B2041B" w:rsidRDefault="00B2041B">
      <w:pPr>
        <w:pStyle w:val="underpoint"/>
      </w:pPr>
      <w:r>
        <w:t>22.13. количество и тип(</w:t>
      </w:r>
      <w:proofErr w:type="spellStart"/>
      <w:r>
        <w:t>ы</w:t>
      </w:r>
      <w:proofErr w:type="spellEnd"/>
      <w:r>
        <w:t>) воздушных судов, если в поле 9 «Количество и тип воздушных судов, категория турбулентности следа» указаны буквы ЗЗЗЗ (ZZZZ) после признака ТЫП/ (TYP/).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-ТЫП/ТУ54 2ТУ34;</w:t>
      </w:r>
    </w:p>
    <w:p w:rsidR="00B2041B" w:rsidRDefault="00B2041B">
      <w:pPr>
        <w:pStyle w:val="newncpi"/>
      </w:pPr>
      <w:r>
        <w:t>-TYP/2F15 3MG29;</w:t>
      </w:r>
    </w:p>
    <w:p w:rsidR="00B2041B" w:rsidRDefault="00B2041B">
      <w:pPr>
        <w:pStyle w:val="underpoint"/>
      </w:pPr>
      <w:r>
        <w:t xml:space="preserve">22.14. адрес воздушного судна (выраженный в форме буквенно-цифрового кода из шести </w:t>
      </w:r>
      <w:proofErr w:type="spellStart"/>
      <w:r>
        <w:t>шестнадцатиричных</w:t>
      </w:r>
      <w:proofErr w:type="spellEnd"/>
      <w:r>
        <w:t xml:space="preserve"> чисел), содержащийся в конкретном блоке, регулируемом ICAO, указывается после признака ЦОДЕ/ (CODE/).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-ЦОДЕ/Ф00001;</w:t>
      </w:r>
    </w:p>
    <w:p w:rsidR="00B2041B" w:rsidRDefault="00B2041B">
      <w:pPr>
        <w:pStyle w:val="newncpi"/>
      </w:pPr>
      <w:r>
        <w:t>-CODE/F00001;</w:t>
      </w:r>
    </w:p>
    <w:p w:rsidR="00B2041B" w:rsidRDefault="00B2041B">
      <w:pPr>
        <w:pStyle w:val="underpoint"/>
      </w:pPr>
      <w:r>
        <w:t>22.15. после признака ОПР/ (OPR/) код ИКАО авиакомпании, которой принадлежит воздушное судно, или если авиакомпания (пользователь воздушного пространства) не имеет присвоенного кода ИКАО, – код пользователя согласно приложению 5 к настоящим Авиационным правилам.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-OPR/BRU;</w:t>
      </w:r>
    </w:p>
    <w:p w:rsidR="00B2041B" w:rsidRDefault="00B2041B">
      <w:pPr>
        <w:pStyle w:val="newncpi"/>
      </w:pPr>
      <w:r>
        <w:t>-ОПР/ВВСПВО;</w:t>
      </w:r>
    </w:p>
    <w:p w:rsidR="00B2041B" w:rsidRDefault="00B2041B">
      <w:pPr>
        <w:pStyle w:val="newncpi"/>
      </w:pPr>
      <w:r>
        <w:t>-ОПР/ГПК;</w:t>
      </w:r>
    </w:p>
    <w:p w:rsidR="00B2041B" w:rsidRDefault="00B2041B">
      <w:pPr>
        <w:pStyle w:val="underpoint"/>
      </w:pPr>
      <w:r>
        <w:t>22.16. восьмибуквенный адрес AFTN или другая контактная информация составителя заявки на ИВП указывается после признака ОРГН/ (ORGN/).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-ОРГН/УМММЗДЗЬ;</w:t>
      </w:r>
    </w:p>
    <w:p w:rsidR="00B2041B" w:rsidRDefault="00B2041B">
      <w:pPr>
        <w:pStyle w:val="newncpi"/>
      </w:pPr>
      <w:r>
        <w:t>-ORGN/+375285603803 АЛЕКСЕЕВ;</w:t>
      </w:r>
    </w:p>
    <w:p w:rsidR="00B2041B" w:rsidRDefault="00B2041B">
      <w:pPr>
        <w:pStyle w:val="underpoint"/>
      </w:pPr>
      <w:r>
        <w:t>22.17. истинное наименование запасного(</w:t>
      </w:r>
      <w:proofErr w:type="spellStart"/>
      <w:r>
        <w:t>ых</w:t>
      </w:r>
      <w:proofErr w:type="spellEnd"/>
      <w:r>
        <w:t>) аэродрома(</w:t>
      </w:r>
      <w:proofErr w:type="spellStart"/>
      <w:r>
        <w:t>ов</w:t>
      </w:r>
      <w:proofErr w:type="spellEnd"/>
      <w:r>
        <w:t>) пункта назначения с указанием его (их) географических координат (градусы и минуты) или только географические координаты указываются после признака АЛТН/ (ALTN), если в 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указано ЗЗЗЗ (ZZZZ).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-АЛТН/ИВЬЕ5243С02856В;</w:t>
      </w:r>
    </w:p>
    <w:p w:rsidR="00B2041B" w:rsidRDefault="00B2041B">
      <w:pPr>
        <w:pStyle w:val="newncpi"/>
      </w:pPr>
      <w:r>
        <w:t>-ALTN/5243N02856E;</w:t>
      </w:r>
    </w:p>
    <w:p w:rsidR="00B2041B" w:rsidRDefault="00B2041B">
      <w:pPr>
        <w:pStyle w:val="underpoint"/>
      </w:pPr>
      <w:r>
        <w:t>22.18. запасной аэродром на маршруте полета указывается четырехбуквенным индексом аэродрома (посадочной площадки) согласно документу ИКАО 7910 «Указатели (индексы) местоположения» или документам аэронавигационной информации Республики Беларусь, которые содержат информацию о присвоенных четырехбуквенных индексах аэродромов (посадочных площадок).</w:t>
      </w:r>
    </w:p>
    <w:p w:rsidR="00B2041B" w:rsidRDefault="00B2041B">
      <w:pPr>
        <w:pStyle w:val="newncpi"/>
      </w:pPr>
      <w:r>
        <w:t>Если запасной аэродром не имеет четырехбуквенного индекса, указываются истинное наименование места посадки с указанием его географических координат (градусы и минуты) или только его географические координаты после признака РАЛТ/(RALT).</w:t>
      </w:r>
    </w:p>
    <w:p w:rsidR="00B2041B" w:rsidRDefault="00B2041B">
      <w:pPr>
        <w:pStyle w:val="newncpi"/>
      </w:pPr>
      <w:r>
        <w:lastRenderedPageBreak/>
        <w:t>Например:</w:t>
      </w:r>
    </w:p>
    <w:p w:rsidR="00B2041B" w:rsidRDefault="00B2041B">
      <w:pPr>
        <w:pStyle w:val="newncpi"/>
      </w:pPr>
      <w:r>
        <w:t>-РАЛТ/УММС;</w:t>
      </w:r>
    </w:p>
    <w:p w:rsidR="00B2041B" w:rsidRDefault="00B2041B">
      <w:pPr>
        <w:pStyle w:val="newncpi"/>
      </w:pPr>
      <w:r>
        <w:t>-РАЛТ/ИВЬЕ5243С02856В;</w:t>
      </w:r>
    </w:p>
    <w:p w:rsidR="00B2041B" w:rsidRDefault="00B2041B">
      <w:pPr>
        <w:pStyle w:val="newncpi"/>
      </w:pPr>
      <w:r>
        <w:t>-RALT/5243N02856E;</w:t>
      </w:r>
    </w:p>
    <w:p w:rsidR="00B2041B" w:rsidRDefault="00B2041B">
      <w:pPr>
        <w:pStyle w:val="underpoint"/>
      </w:pPr>
      <w:r>
        <w:t>22.19. запасной аэродром при взлете указывается четырехбуквенным индексом аэродрома (посадочной площадки) согласно документу ИКАО 7910 «Указатели (индексы) местоположения» или документам аэронавигационной информации Республики Беларусь, которые содержат информацию о присвоенных четырехбуквенных индексах аэродромов (посадочных площадок).</w:t>
      </w:r>
    </w:p>
    <w:p w:rsidR="00B2041B" w:rsidRDefault="00B2041B">
      <w:pPr>
        <w:pStyle w:val="newncpi"/>
      </w:pPr>
      <w:r>
        <w:t>Если запасной аэродром не имеет четырехбуквенного индекса, указываются истинное наименование места посадки с указанием его географических координат (градусы и минуты) или только его географические координаты после признака ТАЛТ/(ТALT).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-ТАЛТ/УММС;</w:t>
      </w:r>
    </w:p>
    <w:p w:rsidR="00B2041B" w:rsidRDefault="00B2041B">
      <w:pPr>
        <w:pStyle w:val="newncpi"/>
      </w:pPr>
      <w:r>
        <w:t>-ТАЛТ/ИВЬЕ5243С02856В;</w:t>
      </w:r>
    </w:p>
    <w:p w:rsidR="00B2041B" w:rsidRDefault="00B2041B">
      <w:pPr>
        <w:pStyle w:val="newncpi"/>
      </w:pPr>
      <w:r>
        <w:t>-TALT/5243N02856E;</w:t>
      </w:r>
    </w:p>
    <w:p w:rsidR="00B2041B" w:rsidRDefault="00B2041B">
      <w:pPr>
        <w:pStyle w:val="underpoint"/>
      </w:pPr>
      <w:r>
        <w:t>22.20. прочие сведения о полете после признака РМК/ (RMK/).</w:t>
      </w:r>
    </w:p>
    <w:p w:rsidR="00B2041B" w:rsidRDefault="00B2041B">
      <w:pPr>
        <w:pStyle w:val="newncpi"/>
      </w:pPr>
      <w:r>
        <w:t>Информация группы РМК всегда указывается последней в заявках на ИВП. После признака РМК/ обязательно указываются:</w:t>
      </w:r>
    </w:p>
    <w:p w:rsidR="00B2041B" w:rsidRDefault="00B2041B">
      <w:pPr>
        <w:pStyle w:val="underpoint"/>
      </w:pPr>
      <w:r>
        <w:t>22.20.1. в заявках на ИВП при выполнении срочных полетов воздушных судов – признак срочного полета ПЛАН СРОЧНЫЙ и фамилия должностного лица, принявшего решение на выполнение срочного полета.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-РМК/ПЛАН СРОЧНЫЙ ИВАНОВ;</w:t>
      </w:r>
    </w:p>
    <w:p w:rsidR="00B2041B" w:rsidRDefault="00B2041B">
      <w:pPr>
        <w:pStyle w:val="underpoint"/>
      </w:pPr>
      <w:r>
        <w:t>22.20.2. информация о номерах разрешений при выполнении международных полетов после признака ПЕРМ/ (PERM/).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-ПЕРМ/ГЕН321/070603;</w:t>
      </w:r>
    </w:p>
    <w:p w:rsidR="00B2041B" w:rsidRDefault="00B2041B">
      <w:pPr>
        <w:pStyle w:val="newncpi"/>
      </w:pPr>
      <w:r>
        <w:t>-PERM/SAC801/120303.</w:t>
      </w:r>
    </w:p>
    <w:p w:rsidR="00B2041B" w:rsidRDefault="00B2041B">
      <w:pPr>
        <w:pStyle w:val="newncpi"/>
      </w:pPr>
      <w:r>
        <w:t>При указании номеров разрешений нескольких государств перед номером разрешения указывается наименование государства.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-PERM/BELARUS SAC801/120303;</w:t>
      </w:r>
    </w:p>
    <w:p w:rsidR="00B2041B" w:rsidRDefault="00B2041B">
      <w:pPr>
        <w:pStyle w:val="underpoint"/>
      </w:pPr>
      <w:r>
        <w:t>22.20.3. информация об отсутствии на борту воздушного судна ответчика системы государственного радиолокационного опознавания, если воздушное судно не оборудовано таким ответчиком или он неисправен.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-РМК/БЕЗ СРО;</w:t>
      </w:r>
    </w:p>
    <w:p w:rsidR="00B2041B" w:rsidRDefault="00B2041B">
      <w:pPr>
        <w:pStyle w:val="underpoint"/>
      </w:pPr>
      <w:r>
        <w:t>22.20.4. отметка о предварительном согласовании вопросов обеспечения воздушного судна на основных и запасных аэродромах.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-РМК/ОБЕСПЕЧЕНИЕ СОГЛАСОВАНО;</w:t>
      </w:r>
    </w:p>
    <w:p w:rsidR="00B2041B" w:rsidRDefault="00B2041B">
      <w:pPr>
        <w:pStyle w:val="underpoint"/>
      </w:pPr>
      <w:r>
        <w:t>22.20.5. номер временного режима ИВП, установленного в интересах обеспечения данного полета.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РМК/ВР24;</w:t>
      </w:r>
    </w:p>
    <w:p w:rsidR="00B2041B" w:rsidRDefault="00B2041B">
      <w:pPr>
        <w:pStyle w:val="underpoint"/>
      </w:pPr>
      <w:r>
        <w:t>22.20.6. информация о пунктах управления, органах и ведомствах, должностные лица которых не извещаются о данном полете.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РМК/ОРГАНЫ ВВС И ВОЙСК ПВО НЕ ОПОВЕЩАТЬ.</w:t>
      </w:r>
    </w:p>
    <w:p w:rsidR="00B2041B" w:rsidRDefault="00B2041B">
      <w:pPr>
        <w:pStyle w:val="newncpi"/>
      </w:pPr>
      <w:r>
        <w:lastRenderedPageBreak/>
        <w:t>Данные, приведенные в подпунктах 22.20.1–22.20.6, записываются после признака РМК последовательно друг за другом через пробелы;</w:t>
      </w:r>
    </w:p>
    <w:p w:rsidR="00B2041B" w:rsidRDefault="00B2041B">
      <w:pPr>
        <w:pStyle w:val="underpoint"/>
      </w:pPr>
      <w:r>
        <w:t>22.20.7. при представлении заявок на ИВП для выполнения маршрутных и маршрутно-трассовых полетов в хронологическом порядке после признака РПУ/ указываются рубежи передачи управления, которые описываются наименованием населенного пункта и географическими координатами или только географическими координатами в точке пересечения линии заданного пути и рубежа передачи управления, а через пробел указываются трассовый позывной принимающего управление органа и при необходимости частоты управления. Трассовый позывной и частоты управления записываются одной группой без пробела.</w:t>
      </w:r>
    </w:p>
    <w:p w:rsidR="00B2041B" w:rsidRDefault="00B2041B">
      <w:pPr>
        <w:pStyle w:val="newncpi"/>
      </w:pPr>
      <w:r>
        <w:t>Запись рубежа передачи управления, трассовый позывной и частоты управления органа ОВД (управления полетом) отделяются косой чертой. При планировании маршрутных и маршрутно-трассовых полетов под управлением должностных лиц одного органа ОВД после признака РПУ/ указываются только его трассовый позывной и при необходимости частоты управления.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РПУ/СЛУЦК5302С02733В КЕДРОВЫЙ124,0128,5/НОВОГРУДОК 5333С02550В УНИКАЛЬНЫЙ/.</w:t>
      </w:r>
    </w:p>
    <w:p w:rsidR="00B2041B" w:rsidRDefault="00B2041B">
      <w:pPr>
        <w:pStyle w:val="newncpi"/>
      </w:pPr>
      <w:r>
        <w:t xml:space="preserve">Данная запись означает, что в точке Слуцк, имеющей координаты 53°02' северной широты и 27°33' восточной долготы, прием управления полетом воздушного судна будут осуществлять должностные лица органа управления с позывным «Кедровый» на частотах 124,0 МГц и 128,5 МГц, а в точке </w:t>
      </w:r>
      <w:proofErr w:type="spellStart"/>
      <w:r>
        <w:t>Новогрудок</w:t>
      </w:r>
      <w:proofErr w:type="spellEnd"/>
      <w:r>
        <w:t>, имеющей координаты 53°33' северной широты и 25°50' восточной долготы, – органа управления с позывным «Уникальный».</w:t>
      </w:r>
    </w:p>
    <w:p w:rsidR="00B2041B" w:rsidRDefault="00B2041B">
      <w:pPr>
        <w:pStyle w:val="underpoint"/>
      </w:pPr>
      <w:r>
        <w:t>22.20.8. при выполнении полета группы воздушных судов:</w:t>
      </w:r>
    </w:p>
    <w:p w:rsidR="00B2041B" w:rsidRDefault="00B2041B">
      <w:pPr>
        <w:pStyle w:val="underpoint"/>
      </w:pPr>
      <w:r>
        <w:t>22.20.8.1. после признака БП/ последовательно указываются значения глубины полетного порядка (в минутах) и через пробел – значения диапазона высот (в метрах), занимаемых группой воздушных судов. Значение глубины полетного порядка описывается двумя знаками, а значение диапазона высот – четырьмя знаками. Недостающее количество знаков заменяется нулями. После указания значений глубины и диапазона ставится косая черта.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БП/05 0300/.</w:t>
      </w:r>
    </w:p>
    <w:p w:rsidR="00B2041B" w:rsidRDefault="00B2041B">
      <w:pPr>
        <w:pStyle w:val="newncpi"/>
      </w:pPr>
      <w:r>
        <w:t>Данная запись означает, что глубина боевого (полетного) порядка группы воздушных судов составит 5 минут, а диапазон высот, занимаемых группой, – 300 м;</w:t>
      </w:r>
    </w:p>
    <w:p w:rsidR="00B2041B" w:rsidRDefault="00B2041B">
      <w:pPr>
        <w:pStyle w:val="underpoint"/>
      </w:pPr>
      <w:r>
        <w:t>22.20.8.2. при изменении параметров полетного порядка после признака БП/ указываются новые значения глубины и диапазона, а через пробел – географические координаты точки, в которой осуществляется изменение указанных параметров. После указания значений глубины, диапазона и географических координат точки изменения этих значений ставится косая черта.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БП/10 1200 5245С02734В/.</w:t>
      </w:r>
    </w:p>
    <w:p w:rsidR="00B2041B" w:rsidRDefault="00B2041B">
      <w:pPr>
        <w:pStyle w:val="newncpi"/>
      </w:pPr>
      <w:r>
        <w:t>Данная запись означает, что в точке с координатами 52°45' северной широты и 27°34' восточной долготы произойдет изменение значений глубины и диапазона высот полетного порядка группы воздушных судов, которые соответственно составят 10 минут и 1200 м;</w:t>
      </w:r>
    </w:p>
    <w:p w:rsidR="00B2041B" w:rsidRDefault="00B2041B">
      <w:pPr>
        <w:pStyle w:val="underpoint"/>
      </w:pPr>
      <w:r>
        <w:t>22.20.9. дополнительно при описании маршрутов полетов в зоны после признака ЗОНА/ последовательно указываются:</w:t>
      </w:r>
    </w:p>
    <w:p w:rsidR="00B2041B" w:rsidRDefault="00B2041B">
      <w:pPr>
        <w:pStyle w:val="newncpi"/>
      </w:pPr>
      <w:r>
        <w:t>тип зоны (одним словом, например, ДОЗАПРАВКИ);</w:t>
      </w:r>
    </w:p>
    <w:p w:rsidR="00B2041B" w:rsidRDefault="00B2041B">
      <w:pPr>
        <w:pStyle w:val="newncpi"/>
      </w:pPr>
      <w:r>
        <w:t>через пробел – географические координаты точки входа в зону и его расчетное истекшее время;</w:t>
      </w:r>
    </w:p>
    <w:p w:rsidR="00B2041B" w:rsidRDefault="00B2041B">
      <w:pPr>
        <w:pStyle w:val="newncpi"/>
      </w:pPr>
      <w:r>
        <w:t xml:space="preserve">координаты точек излома границы зоны или указания значения радиуса зоны в километрах и координаты центра (если зона не имеет индекса (номера)) или индекс </w:t>
      </w:r>
      <w:r>
        <w:lastRenderedPageBreak/>
        <w:t>(номер) зоны, если она имеет присвоенный индекс (номер). Координаты точек излома границы зоны или ее индекс (номер) ограничиваются с обеих сторон косыми чертами;</w:t>
      </w:r>
    </w:p>
    <w:p w:rsidR="00B2041B" w:rsidRDefault="00B2041B">
      <w:pPr>
        <w:pStyle w:val="newncpi"/>
      </w:pPr>
      <w:r>
        <w:t>координаты точки выхода из зоны и его расчетное истекшее время, а через пробел – нижняя и верхняя границы высот использования зоны, после чего ставится косая черта.</w:t>
      </w:r>
    </w:p>
    <w:p w:rsidR="00B2041B" w:rsidRDefault="00B2041B">
      <w:pPr>
        <w:pStyle w:val="newncpi"/>
      </w:pPr>
      <w:r>
        <w:t>Границы высот использования зоны описываются по общим правилам описания высоты.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ЗОНА/ДОЗАПРАВКИ 5412С02843В0040/5218С02711В 5328С02739В 5402С02847В 5445С02904В/5423С02907В0055 С0185С0760/.</w:t>
      </w:r>
    </w:p>
    <w:p w:rsidR="00B2041B" w:rsidRDefault="00B2041B">
      <w:pPr>
        <w:pStyle w:val="newncpi"/>
      </w:pPr>
      <w:r>
        <w:t>Данная запись означает, что вход в зону дозаправки, ограниченную точками с координатами 52°18' северной широты и 27°11' восточной долготы, 53°28' северной широты и 27°39' восточной долготы, 54°02' северной широты и 28°47' восточной долготы, 54°45' северной широты и 29°04' восточной долготы, произойдет в точке с координатами 54°12' северной широты и 28°43' восточной долготы через 40 минут от времени взлета, а выход из зоны – в точке с координатами 54°23' северной широты и 29°07' восточной долготы через 55 минут от времени взлета. Нижняя граница использования зоны – 1850 м, а верхняя – 7600 м (по стандартному давлению);</w:t>
      </w:r>
    </w:p>
    <w:p w:rsidR="00B2041B" w:rsidRDefault="00B2041B">
      <w:pPr>
        <w:pStyle w:val="newncpi"/>
      </w:pPr>
      <w:r>
        <w:t>ЗОНА/ПИЛОТИРОВАНИЯ 5412С02843В0040/12103/5423С02907В0055 С0185С0760/.</w:t>
      </w:r>
    </w:p>
    <w:p w:rsidR="00B2041B" w:rsidRDefault="00B2041B">
      <w:pPr>
        <w:pStyle w:val="newncpi"/>
      </w:pPr>
      <w:r>
        <w:t>Данная запись означает, что вход в зону пилотирования 12103 произойдет в точке с координатами 54°12' северной широты и 28°43' восточной долготы через 40 минут от времени взлета, а выход из зоны – в точке с координатами 54°23' северной широты и 29°07' восточной долготы через 55 минут от времени взлета. Нижняя граница использования зоны – 1850 м, а верхняя – 7600 м (по стандартному давлению);</w:t>
      </w:r>
    </w:p>
    <w:p w:rsidR="00B2041B" w:rsidRDefault="00B2041B">
      <w:pPr>
        <w:pStyle w:val="newncpi"/>
      </w:pPr>
      <w:r>
        <w:t>ЗОНА/ДЕЖУРСТВА 5412С02843В0040/Р18 5218С02711В /5423С02907В0055 С0185С0760/.</w:t>
      </w:r>
    </w:p>
    <w:p w:rsidR="00B2041B" w:rsidRDefault="00B2041B">
      <w:pPr>
        <w:pStyle w:val="newncpi"/>
      </w:pPr>
      <w:r>
        <w:t>Данная запись означает, что вход в зону дежурства, ограниченную радиусом 18 км с центром в точке с координатами 52°18' северной широты и 27°11' восточной долготы произойдет в точке с координатами 54°12' северной широты и 28°43' восточной долготы через 40 минут от времени взлета, а выход из зоны – в точке с координатами 54°23' северной широты и 29°07' восточной долготы через 55 минут от времени взлета. Нижняя граница использования зоны – 1850 м, а верхняя – 7600 м (по стандартному давлению).</w:t>
      </w:r>
    </w:p>
    <w:p w:rsidR="00B2041B" w:rsidRDefault="00B2041B">
      <w:pPr>
        <w:pStyle w:val="newncpi"/>
      </w:pPr>
      <w:r>
        <w:t>В случае, указанном в подпункте 20.7 пункта 20 настоящих Авиационных правил, после признака ЗОНА/ последовательно указываются:</w:t>
      </w:r>
    </w:p>
    <w:p w:rsidR="00B2041B" w:rsidRDefault="00B2041B">
      <w:pPr>
        <w:pStyle w:val="newncpi"/>
      </w:pPr>
      <w:r>
        <w:t>тип зоны (одним словом, например, АХР);</w:t>
      </w:r>
    </w:p>
    <w:p w:rsidR="00B2041B" w:rsidRDefault="00B2041B">
      <w:pPr>
        <w:pStyle w:val="newncpi"/>
      </w:pPr>
      <w:r>
        <w:t>координаты точек излома границы зоны либо указания значения радиуса зоны в километрах и координаты центра (если зона не имеет индекса (номера)) или индекс (номер), если зона имеет присвоенный индекс (номер). Координаты точек излома границы зоны или ее индекс (номер) ограничиваются с обеих сторон косыми чертами;</w:t>
      </w:r>
    </w:p>
    <w:p w:rsidR="00B2041B" w:rsidRDefault="00B2041B">
      <w:pPr>
        <w:pStyle w:val="newncpi"/>
      </w:pPr>
      <w:r>
        <w:t>нижняя и верхняя границы высот использования зоны, после чего ставится косая черта.</w:t>
      </w:r>
    </w:p>
    <w:p w:rsidR="00B2041B" w:rsidRDefault="00B2041B">
      <w:pPr>
        <w:pStyle w:val="newncpi"/>
      </w:pPr>
      <w:r>
        <w:t>Границы высот использования зоны описываются по общим правилам описания высоты.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ЗОНА/АХР/5218С02711В 5328С02739В 5402С02847В 5445С02904В/М0000М0020/.</w:t>
      </w:r>
    </w:p>
    <w:p w:rsidR="00B2041B" w:rsidRDefault="00B2041B">
      <w:pPr>
        <w:pStyle w:val="newncpi"/>
      </w:pPr>
      <w:r>
        <w:t>Данная запись означает, что зона авиационно-химических работ ограничена точками с координатами 52°18' северной широты и 27°11' восточной долготы, 53°28' северной широты и 27°39' восточной долготы, 54°02' северной широты и 28°47' восточной долготы, 54°45' северной широты и 29°04' восточной долготы. Нижняя граница использования зоны – 0 м, а верхняя – 200 м (по единому для района минимальному атмосферному давлению, приведенному к уровню моря);</w:t>
      </w:r>
    </w:p>
    <w:p w:rsidR="00B2041B" w:rsidRDefault="00B2041B">
      <w:pPr>
        <w:pStyle w:val="newncpi"/>
      </w:pPr>
      <w:r>
        <w:t>ЗОНА/ПИЛОТИРОВАНИЯ/УМД187/М0000С0730/.</w:t>
      </w:r>
    </w:p>
    <w:p w:rsidR="00B2041B" w:rsidRDefault="00B2041B">
      <w:pPr>
        <w:pStyle w:val="newncpi"/>
      </w:pPr>
      <w:r>
        <w:lastRenderedPageBreak/>
        <w:t>Данная запись означает, что зона пилотирования расположена в границах опасной зоны УМД187. Нижняя граница использования зоны – 0 м, а верхняя – 7300 м (по стандартному давлению);</w:t>
      </w:r>
    </w:p>
    <w:p w:rsidR="00B2041B" w:rsidRDefault="00B2041B">
      <w:pPr>
        <w:pStyle w:val="newncpi"/>
      </w:pPr>
      <w:r>
        <w:t>ЗОНА/АХР/Р5 5234С02719В/М0000М0020/.</w:t>
      </w:r>
    </w:p>
    <w:p w:rsidR="00B2041B" w:rsidRDefault="00B2041B">
      <w:pPr>
        <w:pStyle w:val="newncpi"/>
      </w:pPr>
      <w:r>
        <w:t>Данная запись означает, что зона выполнения авиационно-химических работ ограничена радиусом 5 км с центром в точке с координатами 52°34' северной широты и 27°19' восточной долготы. Нижняя граница использования района – 0 м, а верхняя – 200 м (по единому для района минимальному атмосферному давлению, приведенному к уровню моря).</w:t>
      </w:r>
    </w:p>
    <w:p w:rsidR="00B2041B" w:rsidRDefault="00B2041B">
      <w:pPr>
        <w:pStyle w:val="point"/>
      </w:pPr>
      <w:r>
        <w:t>23. Кроме перечисленных обязательных данных в поле 18 «Прочая информация» после признака РМК/ (RMK/) может указываться следующая информация:</w:t>
      </w:r>
    </w:p>
    <w:p w:rsidR="00B2041B" w:rsidRDefault="00B2041B">
      <w:pPr>
        <w:pStyle w:val="underpoint"/>
      </w:pPr>
      <w:r>
        <w:t>23.1. минимум (дневной и ночной) командира экипажа воздушного судна (минимум, установленный для группы воздушных судов): высота нижней границы облачности в метрах (две или три цифры) и горизонтальная видимость в километрах (десятичная дробь, целая часть от дробной отделяется запятой) после признака МИН/ (MIN/). Информация указывается только в заявках на ИВП при выполнении полетов в пределах воздушного пространства Республики Беларусь.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МИН/100 1,0 150 1,5;</w:t>
      </w:r>
    </w:p>
    <w:p w:rsidR="00B2041B" w:rsidRDefault="00B2041B">
      <w:pPr>
        <w:pStyle w:val="newncpi"/>
      </w:pPr>
      <w:r>
        <w:t>MIN/30 0,4 60 0,8;</w:t>
      </w:r>
    </w:p>
    <w:p w:rsidR="00B2041B" w:rsidRDefault="00B2041B">
      <w:pPr>
        <w:pStyle w:val="underpoint"/>
      </w:pPr>
      <w:r>
        <w:t>23.2. фамилия командира экипажа воздушного судна (ведущего группы воздушных судов), а также, если это необходимо, фамилии, позывные и минимумы командира каждого экипажа в группе воздушных судов после признака ФИО/.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ФИО/ПЕТРОВ;</w:t>
      </w:r>
    </w:p>
    <w:p w:rsidR="00B2041B" w:rsidRDefault="00B2041B">
      <w:pPr>
        <w:pStyle w:val="newncpi"/>
      </w:pPr>
      <w:r>
        <w:t>ФИО/ПЕТРОВ 13542 100 1,0 150 1,5 ИВАНОВ 13543 100 1,0 200 2,0 БЕЛОВ 13621 150 1,5 200 2,0;</w:t>
      </w:r>
    </w:p>
    <w:p w:rsidR="00B2041B" w:rsidRDefault="00B2041B">
      <w:pPr>
        <w:pStyle w:val="newncpi"/>
      </w:pPr>
      <w:r>
        <w:t>ФИО/ПЕТРОВ 13542 РКТБЛ 100 1,0 150 1,5 ИВАНОВ 13543 ФДЕМТ 100 1,0 200 2,0;</w:t>
      </w:r>
    </w:p>
    <w:p w:rsidR="00B2041B" w:rsidRDefault="00B2041B">
      <w:pPr>
        <w:pStyle w:val="underpoint"/>
      </w:pPr>
      <w:r>
        <w:t>23.3. сменный позывной командира экипажа воздушного судна, если он присваивается, после признака СП/.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СП/12345;</w:t>
      </w:r>
    </w:p>
    <w:p w:rsidR="00B2041B" w:rsidRDefault="00B2041B">
      <w:pPr>
        <w:pStyle w:val="newncpi"/>
      </w:pPr>
      <w:r>
        <w:t>СП/ПЕТРОВ 13564;</w:t>
      </w:r>
    </w:p>
    <w:p w:rsidR="00B2041B" w:rsidRDefault="00B2041B">
      <w:pPr>
        <w:pStyle w:val="underpoint"/>
      </w:pPr>
      <w:r>
        <w:t>23.4. банковские реквизиты авиакомпании (авиапредприятия) для расчетов за аэронавигационное обслуживание.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РМК/РС 420701 МФО 144654 БЕЛВНЕШЭКОНОМБАНК МИНСК.</w:t>
      </w:r>
    </w:p>
    <w:p w:rsidR="00B2041B" w:rsidRDefault="00B2041B">
      <w:pPr>
        <w:pStyle w:val="point"/>
      </w:pPr>
      <w:r>
        <w:t>24. Кроме перечисленных данных в поле 18 «Прочая информация» после признака РМК/ произвольным текстом могут быть внесены любые другие сведения, необходимые для обеспечения выполнения полета.</w:t>
      </w:r>
    </w:p>
    <w:p w:rsidR="00B2041B" w:rsidRDefault="00B2041B">
      <w:pPr>
        <w:pStyle w:val="point"/>
      </w:pPr>
      <w:r>
        <w:t>25. В поле 19 «Дополнительная информация» указываются сведения об имеющемся на борту воздушного судна запасе топлива, количестве людей, аварийном радиооборудовании, спасательном оборудовании, спасательных жилетах, лодках, цвете и знаках воздушного судна и фамилия командира воздушного судна.</w:t>
      </w:r>
    </w:p>
    <w:p w:rsidR="00B2041B" w:rsidRDefault="00B2041B">
      <w:pPr>
        <w:pStyle w:val="newncpi"/>
      </w:pPr>
      <w:r>
        <w:t>Информацию из указанного поля по каналам связи передают в органы ОВД должностные лица диспетчерских служб аэропортов только по запросу при возникновении аварийных ситуаций. В качестве запроса используется сообщение типа РЯС/ (RQS/), в качестве ответа – сообщение типа СПЛ/ (SPL/).</w:t>
      </w:r>
    </w:p>
    <w:p w:rsidR="00B2041B" w:rsidRDefault="00B2041B">
      <w:pPr>
        <w:pStyle w:val="newncpi"/>
      </w:pPr>
      <w:r>
        <w:t>Поле 19 «Дополнительная информация» заполняется в следующем порядке:</w:t>
      </w:r>
    </w:p>
    <w:p w:rsidR="00B2041B" w:rsidRDefault="00B2041B">
      <w:pPr>
        <w:pStyle w:val="newncpi"/>
      </w:pPr>
      <w:r>
        <w:t>в графу «Запас топлива» – после буквы Е/ (Е/) вписывается группа из четырех цифр, обозначающая запас топлива по времени полета в часах и минутах;</w:t>
      </w:r>
    </w:p>
    <w:p w:rsidR="00B2041B" w:rsidRDefault="00B2041B">
      <w:pPr>
        <w:pStyle w:val="newncpi"/>
      </w:pPr>
      <w:r>
        <w:lastRenderedPageBreak/>
        <w:t>в графу «Число лиц на борту» – после буквы П/ (Р/) вписываются группа из трех цифр, обозначающая общее количество людей (пассажиров и экипажа) на борту воздушного судна (по требованию должностных лиц соответствующего полномочного органа ОВД), или буквы ТБН (TBN) (то есть «подлежит извещению»), если ко времени представления плана полета общее количество людей неизвестно;</w:t>
      </w:r>
    </w:p>
    <w:p w:rsidR="00B2041B" w:rsidRDefault="00B2041B">
      <w:pPr>
        <w:pStyle w:val="newncpi"/>
      </w:pPr>
      <w:r>
        <w:t>в графе «Аварийное радиооборудование» вычеркиваются:</w:t>
      </w:r>
    </w:p>
    <w:p w:rsidR="00B2041B" w:rsidRDefault="00B2041B">
      <w:pPr>
        <w:pStyle w:val="newncpi"/>
      </w:pPr>
      <w:r>
        <w:t>буква У (U), если отсутствует УВЧ-связь на частоте 243,0 МГц;</w:t>
      </w:r>
    </w:p>
    <w:p w:rsidR="00B2041B" w:rsidRDefault="00B2041B">
      <w:pPr>
        <w:pStyle w:val="newncpi"/>
      </w:pPr>
      <w:r>
        <w:t xml:space="preserve">буква Ж (V), если отсутствует </w:t>
      </w:r>
      <w:proofErr w:type="spellStart"/>
      <w:r>
        <w:t>ОВЧ-связь</w:t>
      </w:r>
      <w:proofErr w:type="spellEnd"/>
      <w:r>
        <w:t xml:space="preserve"> на частоте 121,5 МГц;</w:t>
      </w:r>
    </w:p>
    <w:p w:rsidR="00B2041B" w:rsidRDefault="00B2041B">
      <w:pPr>
        <w:pStyle w:val="newncpi"/>
      </w:pPr>
      <w:r>
        <w:t>буква Е (Е), если отсутствует бортовой аварийный радиомаяк;</w:t>
      </w:r>
    </w:p>
    <w:p w:rsidR="00B2041B" w:rsidRDefault="00B2041B">
      <w:pPr>
        <w:pStyle w:val="newncpi"/>
      </w:pPr>
      <w:r>
        <w:t>в графе «Спасательное оборудование» вычеркиваются:</w:t>
      </w:r>
    </w:p>
    <w:p w:rsidR="00B2041B" w:rsidRDefault="00B2041B">
      <w:pPr>
        <w:pStyle w:val="newncpi"/>
      </w:pPr>
      <w:r>
        <w:t>все буквы, если на борту воздушного судна отсутствует спасательное оборудование;</w:t>
      </w:r>
    </w:p>
    <w:p w:rsidR="00B2041B" w:rsidRDefault="00B2041B">
      <w:pPr>
        <w:pStyle w:val="newncpi"/>
      </w:pPr>
      <w:r>
        <w:t>буква П (Р), если на борту воздушного судна отсутствует полярное спасательное оборудование;</w:t>
      </w:r>
    </w:p>
    <w:p w:rsidR="00B2041B" w:rsidRDefault="00B2041B">
      <w:pPr>
        <w:pStyle w:val="newncpi"/>
      </w:pPr>
      <w:r>
        <w:t>буква Д (D), если на борту воздушного судна отсутствует спасательное оборудование, предназначенное для пустынь;</w:t>
      </w:r>
    </w:p>
    <w:p w:rsidR="00B2041B" w:rsidRDefault="00B2041B">
      <w:pPr>
        <w:pStyle w:val="newncpi"/>
      </w:pPr>
      <w:r>
        <w:t>буква М (М), если на борту воздушного судна отсутствует морское спасательное оборудование;</w:t>
      </w:r>
    </w:p>
    <w:p w:rsidR="00B2041B" w:rsidRDefault="00B2041B">
      <w:pPr>
        <w:pStyle w:val="newncpi"/>
      </w:pPr>
      <w:r>
        <w:t>буква Й (J), если на борту воздушного судна отсутствует спасательное оборудование, предназначенное для джунглей;</w:t>
      </w:r>
    </w:p>
    <w:p w:rsidR="00B2041B" w:rsidRDefault="00B2041B">
      <w:pPr>
        <w:pStyle w:val="newncpi"/>
      </w:pPr>
      <w:r>
        <w:t>в графе «Спасательные жилеты» вычеркиваются:</w:t>
      </w:r>
    </w:p>
    <w:p w:rsidR="00B2041B" w:rsidRDefault="00B2041B">
      <w:pPr>
        <w:pStyle w:val="newncpi"/>
      </w:pPr>
      <w:r>
        <w:t>все буквы, если на борту воздушного судна отсутствуют спасательные жилеты;</w:t>
      </w:r>
    </w:p>
    <w:p w:rsidR="00B2041B" w:rsidRDefault="00B2041B">
      <w:pPr>
        <w:pStyle w:val="newncpi"/>
      </w:pPr>
      <w:r>
        <w:t>буква Л (L), если спасательные жилеты не оснащены источником света;</w:t>
      </w:r>
    </w:p>
    <w:p w:rsidR="00B2041B" w:rsidRDefault="00B2041B">
      <w:pPr>
        <w:pStyle w:val="newncpi"/>
      </w:pPr>
      <w:r>
        <w:t>буква Ф (F), если спасательные жилеты не имеют флуоресцентного покрытия;</w:t>
      </w:r>
    </w:p>
    <w:p w:rsidR="00B2041B" w:rsidRDefault="00B2041B">
      <w:pPr>
        <w:pStyle w:val="newncpi"/>
      </w:pPr>
      <w:r>
        <w:t>буква У (U), если спасательные жилеты не оснащены радиосредствами, работающими на частоте 243,0 МГц, и (или) буква Ж (V), если спасательные жилеты не оснащены радиосредствами, работающими на частоте 121,5 МГц;</w:t>
      </w:r>
    </w:p>
    <w:p w:rsidR="00B2041B" w:rsidRDefault="00B2041B">
      <w:pPr>
        <w:pStyle w:val="newncpi"/>
      </w:pPr>
      <w:r>
        <w:t>в графе «Лодки»:</w:t>
      </w:r>
    </w:p>
    <w:p w:rsidR="00B2041B" w:rsidRDefault="00B2041B">
      <w:pPr>
        <w:pStyle w:val="newncpi"/>
      </w:pPr>
      <w:r>
        <w:t>в графе «Число» указывается число имеющихся на борту воздушного судна спасательных лодок;</w:t>
      </w:r>
    </w:p>
    <w:p w:rsidR="00B2041B" w:rsidRDefault="00B2041B">
      <w:pPr>
        <w:pStyle w:val="newncpi"/>
      </w:pPr>
      <w:r>
        <w:t>в графе «Вместимость» указывается общая вместимость (число мест) всех находящихся на борту воздушного судна спасательных лодок;</w:t>
      </w:r>
    </w:p>
    <w:p w:rsidR="00B2041B" w:rsidRDefault="00B2041B">
      <w:pPr>
        <w:pStyle w:val="newncpi"/>
      </w:pPr>
      <w:r>
        <w:t>в графе «Закрытые» вычеркивается буква Ц (С), если лодки являются открытыми;</w:t>
      </w:r>
    </w:p>
    <w:p w:rsidR="00B2041B" w:rsidRDefault="00B2041B">
      <w:pPr>
        <w:pStyle w:val="newncpi"/>
      </w:pPr>
      <w:r>
        <w:t>в графе «Цвет» указывается цвет лодок, если они имеются на борту воздушного судна;</w:t>
      </w:r>
    </w:p>
    <w:p w:rsidR="00B2041B" w:rsidRDefault="00B2041B">
      <w:pPr>
        <w:pStyle w:val="newncpi"/>
      </w:pPr>
      <w:r>
        <w:t>вычеркиваются буквы Д (D) и Ц (С), если на борту воздушного судна отсутствуют спасательные лодки;</w:t>
      </w:r>
    </w:p>
    <w:p w:rsidR="00B2041B" w:rsidRDefault="00B2041B">
      <w:pPr>
        <w:pStyle w:val="newncpi"/>
      </w:pPr>
      <w:r>
        <w:t>в графе «Цвет и знаки воздушного судна» указываются цвет воздушного судна и основные знаки, нанесенные на его борт;</w:t>
      </w:r>
    </w:p>
    <w:p w:rsidR="00B2041B" w:rsidRDefault="00B2041B">
      <w:pPr>
        <w:pStyle w:val="newncpi"/>
      </w:pPr>
      <w:r>
        <w:t>в графе «Примечание»:</w:t>
      </w:r>
    </w:p>
    <w:p w:rsidR="00B2041B" w:rsidRDefault="00B2041B">
      <w:pPr>
        <w:pStyle w:val="newncpi"/>
      </w:pPr>
      <w:r>
        <w:t>указывается какое-либо другое имеющееся на борту воздушного судна спасательное оборудование или какие-либо другие сведения, касающиеся спасательного оборудования;</w:t>
      </w:r>
    </w:p>
    <w:p w:rsidR="00B2041B" w:rsidRDefault="00B2041B">
      <w:pPr>
        <w:pStyle w:val="newncpi"/>
      </w:pPr>
      <w:r>
        <w:t>вычеркивается буква Н (N), если примечания отсутствуют;</w:t>
      </w:r>
    </w:p>
    <w:p w:rsidR="00B2041B" w:rsidRDefault="00B2041B">
      <w:pPr>
        <w:pStyle w:val="newncpi"/>
      </w:pPr>
      <w:r>
        <w:t>в графе «Командир воздушного судна» указывается фамилия командира воздушного судна.</w:t>
      </w:r>
    </w:p>
    <w:p w:rsidR="00B2041B" w:rsidRDefault="00B2041B">
      <w:pPr>
        <w:pStyle w:val="point"/>
      </w:pPr>
      <w:r>
        <w:t>26. При выполнении регулярных полетов по маршрутам ОВД подаются заявки на ИВП по форме 1. Информационная часть заявки на ИВП по форме 1 состоит из семнадцати полей, при заполнении которой указываются:</w:t>
      </w:r>
    </w:p>
    <w:p w:rsidR="00B2041B" w:rsidRDefault="00B2041B">
      <w:pPr>
        <w:pStyle w:val="underpoint"/>
      </w:pPr>
      <w:r>
        <w:t>26.1. в поле А «</w:t>
      </w:r>
      <w:proofErr w:type="spellStart"/>
      <w:r>
        <w:t>Эксплуатант</w:t>
      </w:r>
      <w:proofErr w:type="spellEnd"/>
      <w:r>
        <w:t xml:space="preserve">» – название или фамилия </w:t>
      </w:r>
      <w:proofErr w:type="spellStart"/>
      <w:r>
        <w:t>эксплуатанта</w:t>
      </w:r>
      <w:proofErr w:type="spellEnd"/>
      <w:r>
        <w:t>, а также координаты для связи (телефон, факс, адрес АФТН, электронной почты или иное);</w:t>
      </w:r>
    </w:p>
    <w:p w:rsidR="00B2041B" w:rsidRDefault="00B2041B">
      <w:pPr>
        <w:pStyle w:val="underpoint"/>
      </w:pPr>
      <w:r>
        <w:t>26.2. в поле В «Адресат(</w:t>
      </w:r>
      <w:proofErr w:type="spellStart"/>
      <w:r>
        <w:t>ы</w:t>
      </w:r>
      <w:proofErr w:type="spellEnd"/>
      <w:r>
        <w:t>)» – название учреждения (учреждений), назначенного государством для применения повторяющихся планов полетов в отношении РПИ Минск;</w:t>
      </w:r>
    </w:p>
    <w:p w:rsidR="00B2041B" w:rsidRDefault="00B2041B">
      <w:pPr>
        <w:pStyle w:val="underpoint"/>
      </w:pPr>
      <w:r>
        <w:lastRenderedPageBreak/>
        <w:t>26.3. в поле С «Аэродром(</w:t>
      </w:r>
      <w:proofErr w:type="spellStart"/>
      <w:r>
        <w:t>ы</w:t>
      </w:r>
      <w:proofErr w:type="spellEnd"/>
      <w:r>
        <w:t>) вылета» – индекс местоположения аэродрома вылета (в соответствии с документом ИКАО 7910 «Указатели (индексы) местоположения»);</w:t>
      </w:r>
    </w:p>
    <w:p w:rsidR="00B2041B" w:rsidRDefault="00B2041B">
      <w:pPr>
        <w:pStyle w:val="underpoint"/>
      </w:pPr>
      <w:r>
        <w:t>26.4. в поле D «Дата» – дата (год, месяц, день) представления перечня посредством группы из шести цифр на каждой странице представленного перечня;</w:t>
      </w:r>
    </w:p>
    <w:p w:rsidR="00B2041B" w:rsidRDefault="00B2041B">
      <w:pPr>
        <w:pStyle w:val="underpoint"/>
      </w:pPr>
      <w:r>
        <w:t>26.5. в поле E «Серийный номер» – серийный номер представленного перечня, включающий в себя две последних цифры года, признак сезона (S – лето, W – зима), тире и порядковый номер представления перечня за указанный год (начинающийся в каждом новом году с числа 1);</w:t>
      </w:r>
    </w:p>
    <w:p w:rsidR="00B2041B" w:rsidRDefault="00B2041B">
      <w:pPr>
        <w:pStyle w:val="underpoint"/>
      </w:pPr>
      <w:r>
        <w:t>26.6. в поле F «Страница» – номер страницы и общее число представленных страниц;</w:t>
      </w:r>
    </w:p>
    <w:p w:rsidR="00B2041B" w:rsidRDefault="00B2041B">
      <w:pPr>
        <w:pStyle w:val="underpoint"/>
      </w:pPr>
      <w:r>
        <w:t>26.7. в поле Г (G) «Дополнительные данные» – восьмибуквенный адрес AFTN, где может быть получена информация о содержании поля 19 заявки на ИВП;</w:t>
      </w:r>
    </w:p>
    <w:p w:rsidR="00B2041B" w:rsidRDefault="00B2041B">
      <w:pPr>
        <w:pStyle w:val="underpoint"/>
      </w:pPr>
      <w:r>
        <w:t>26.8. в поле H:</w:t>
      </w:r>
    </w:p>
    <w:p w:rsidR="00B2041B" w:rsidRDefault="00B2041B">
      <w:pPr>
        <w:pStyle w:val="newncpi"/>
      </w:pPr>
      <w:r>
        <w:t>знак минус (–) в отношении каждого плана полета, подлежащего изъятию из перечня;</w:t>
      </w:r>
    </w:p>
    <w:p w:rsidR="00B2041B" w:rsidRDefault="00B2041B">
      <w:pPr>
        <w:pStyle w:val="newncpi"/>
      </w:pPr>
      <w:r>
        <w:t>знак плюс (+) в отношении каждого первоначального плана, а в случае последующих представлений – в отношении каждого плана полета, не перечисленного в предыдущем представлении или скорректированного по отношению к ранее представленному;</w:t>
      </w:r>
    </w:p>
    <w:p w:rsidR="00B2041B" w:rsidRDefault="00B2041B">
      <w:pPr>
        <w:pStyle w:val="underpoint"/>
      </w:pPr>
      <w:r>
        <w:t>26.9. в поле I «Действителен с» – дата (год, месяц, день), на которую запланировано начало выполнения данного полета;</w:t>
      </w:r>
    </w:p>
    <w:p w:rsidR="00B2041B" w:rsidRDefault="00B2041B">
      <w:pPr>
        <w:pStyle w:val="underpoint"/>
      </w:pPr>
      <w:r>
        <w:t>26.10. в поле J «Действителен по» – дата (год, месяц, день), на которую запланировано окончание выполнения данного полета;</w:t>
      </w:r>
    </w:p>
    <w:p w:rsidR="00B2041B" w:rsidRDefault="00B2041B">
      <w:pPr>
        <w:pStyle w:val="underpoint"/>
      </w:pPr>
      <w:r>
        <w:t>26.11. в поле K «Дни полетов» – цифра, соответствующая дню недели (понедельник – 1, вторник – 2, среда – 3, четверг – 4, пятница – 5, суббота – 6, воскресенье – 7), в нужной графе;</w:t>
      </w:r>
    </w:p>
    <w:p w:rsidR="00B2041B" w:rsidRDefault="00B2041B">
      <w:pPr>
        <w:pStyle w:val="underpoint"/>
      </w:pPr>
      <w:r>
        <w:t>26.12. в поле L «Опознавательный индекс воздушного судна (поле 7)» – опознавательный индекс воздушного судна, используемый для данного полета. Поле заполняется по правилам заполнения поля 7 «Опознавательный индекс воздушного судна» заявки на ИВП по форме 3, приведенным в пункте 15 настоящих Авиационных правил;</w:t>
      </w:r>
    </w:p>
    <w:p w:rsidR="00B2041B" w:rsidRDefault="00B2041B">
      <w:pPr>
        <w:pStyle w:val="underpoint"/>
      </w:pPr>
      <w:r>
        <w:t>26.13. в поле M «Тип воздушного судна и категория турбулентности следа» – информация о типе воздушного судна и категории турбулентности следа. Поле заполняется по правилам заполнения поля 9 «Количество и тип воздушных судов, категория турбулентности следа» заявки на ИВП по форме 3, приведенным в пункте 17 настоящих Авиационных правил;</w:t>
      </w:r>
    </w:p>
    <w:p w:rsidR="00B2041B" w:rsidRDefault="00B2041B">
      <w:pPr>
        <w:pStyle w:val="underpoint"/>
      </w:pPr>
      <w:r>
        <w:t>26.14. в поле N «Аэродром и время вылета (поле 13)» – индекс местоположения аэродрома вылета. Поле заполняется по правилам заполнения поля 13 «Аэродром и время вылета» заявки на ИВП по форме 3, приведенным в пункте 19 настоящих Авиационных правил;</w:t>
      </w:r>
    </w:p>
    <w:p w:rsidR="00B2041B" w:rsidRDefault="00B2041B">
      <w:pPr>
        <w:pStyle w:val="underpoint"/>
      </w:pPr>
      <w:r>
        <w:t>26.15. в поле O «Маршрут (поле 15)» – последовательно:</w:t>
      </w:r>
    </w:p>
    <w:p w:rsidR="00B2041B" w:rsidRDefault="00B2041B">
      <w:pPr>
        <w:pStyle w:val="newncpi"/>
      </w:pPr>
      <w:r>
        <w:t>истинная воздушная скорость для первого или всего крейсерского участка полета;</w:t>
      </w:r>
    </w:p>
    <w:p w:rsidR="00B2041B" w:rsidRDefault="00B2041B">
      <w:pPr>
        <w:pStyle w:val="newncpi"/>
      </w:pPr>
      <w:r>
        <w:t>запланированный крейсерский эшелон для первого участка полета или всего полета;</w:t>
      </w:r>
    </w:p>
    <w:p w:rsidR="00B2041B" w:rsidRDefault="00B2041B">
      <w:pPr>
        <w:pStyle w:val="newncpi"/>
      </w:pPr>
      <w:r>
        <w:t>данные о маршруте в РПИ Минск;</w:t>
      </w:r>
    </w:p>
    <w:p w:rsidR="00B2041B" w:rsidRDefault="00B2041B">
      <w:pPr>
        <w:pStyle w:val="underpoint"/>
      </w:pPr>
      <w:r>
        <w:t>26.16. в поле P «Аэродром назначения и общее EET (поле 16)» – индекс местоположения аэродрома назначения (документ ИКАО 7910) и общее расчетное истекшее время полета. Поле заполняется по правилам заполнения поля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заявки на ИВП по форме 3, приведенным в пункте 21 настоящих Авиационных правил, в части, касающейся указания аэродрома назначения и общего расчетного истекшего времени;</w:t>
      </w:r>
    </w:p>
    <w:p w:rsidR="00B2041B" w:rsidRDefault="00B2041B">
      <w:pPr>
        <w:pStyle w:val="underpoint"/>
      </w:pPr>
      <w:r>
        <w:t xml:space="preserve">26.17. в поле Q «Примечания» – информация о связном и навигационном оборудовании воздушного судна (по правилам заполнения поля 10 «Оборудование и возможности» заявки на ИВП по форме 3, приведенным в пункте 18 настоящих </w:t>
      </w:r>
      <w:r>
        <w:lastRenderedPageBreak/>
        <w:t>Авиационных правил), а также расчетное истекшее время до входа в зону РПИ Минск (по правилам заполнения аналогичной информации в поле 18 «Прочая информация», указанным в подпункте 22.11 пункта 22 настоящих Авиационных правил).</w:t>
      </w:r>
    </w:p>
    <w:p w:rsidR="00B2041B" w:rsidRDefault="00B2041B">
      <w:pPr>
        <w:pStyle w:val="point"/>
      </w:pPr>
      <w:r>
        <w:t>27. При выполнении разовых полетов по маршрутам ОВД подаются заявки на ИВП по форме 2. Информационная часть заявки на ИВП по форме 2 состоит из тринадцати полей, при заполнении которых указываются:</w:t>
      </w:r>
    </w:p>
    <w:p w:rsidR="00B2041B" w:rsidRDefault="00B2041B">
      <w:pPr>
        <w:pStyle w:val="underpoint"/>
      </w:pPr>
      <w:r>
        <w:t>27.1. в поле «А» – наименование пользователя, его трехбуквенное обозначение ИКАО (если имеется), адрес, государство регистрации воздушного судна.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(А) – дефис – наименование предприятия (если имеется, трехбуквенное обозначение ИКАО) – пробел – государство регистрации воздушного судна.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proofErr w:type="spellStart"/>
      <w:r>
        <w:t>А-Трансавиаэкспорт</w:t>
      </w:r>
      <w:proofErr w:type="spellEnd"/>
      <w:r>
        <w:t>, ТЬЦ, РБ, г. Минск ул. Захарова 44;</w:t>
      </w:r>
    </w:p>
    <w:p w:rsidR="00B2041B" w:rsidRDefault="00B2041B">
      <w:pPr>
        <w:pStyle w:val="underpoint"/>
      </w:pPr>
      <w:r>
        <w:t>27.2. в поле «В» – информация о регистрационных знаках, типе и максимальной взлетной массе воздушного судна. Тип воздушного судна указывается согласно документу ИКАО 8643 «Условные обозначения типов воздушных судов» и приложению 3 к настоящим Авиационным правилам. Максимальная взлетная масса воздушного судна указывается в тоннах с точностью до десятых долей.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(В) – дефис – регистрационный знак воздушного судна – пробел – тип воздушного судна – косая черта – категория турбулентности следа – пробел – максимальная взлетная масса воздушного судна.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В-РА939515 АН26/М 24,2;</w:t>
      </w:r>
    </w:p>
    <w:p w:rsidR="00B2041B" w:rsidRDefault="00B2041B">
      <w:pPr>
        <w:pStyle w:val="newncpi"/>
      </w:pPr>
      <w:r>
        <w:t>B-RA93915 AN26/M 24,2;</w:t>
      </w:r>
    </w:p>
    <w:p w:rsidR="00B2041B" w:rsidRDefault="00B2041B">
      <w:pPr>
        <w:pStyle w:val="underpoint"/>
      </w:pPr>
      <w:r>
        <w:t>27.3. в поле «С» – номер рейса, правила и тип полета, категория рейса (чартерный, санитарный, специальный или другая категория).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(С) – дефис – номер рейса – пробел – правила полета – косая черта – тип полета – пробел – СТС(STS) – косая черта – категория рейса.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С-БРУ1401 И/Н СТС/ВИП;</w:t>
      </w:r>
    </w:p>
    <w:p w:rsidR="00B2041B" w:rsidRPr="00B2041B" w:rsidRDefault="00B2041B">
      <w:pPr>
        <w:pStyle w:val="newncpi"/>
        <w:rPr>
          <w:lang w:val="en-US"/>
        </w:rPr>
      </w:pPr>
      <w:r>
        <w:t>С</w:t>
      </w:r>
      <w:r w:rsidRPr="00B2041B">
        <w:rPr>
          <w:lang w:val="en-US"/>
        </w:rPr>
        <w:t>-BRU1401 I/N STS/VIP;</w:t>
      </w:r>
    </w:p>
    <w:p w:rsidR="00B2041B" w:rsidRDefault="00B2041B">
      <w:pPr>
        <w:pStyle w:val="underpoint"/>
      </w:pPr>
      <w:r>
        <w:t>27.4. в поле «D» – информация о связном и навигационном оборудовании воздушного судна.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(D) – дефис – навигационное оборудование – косая черта – связное оборудование.</w:t>
      </w:r>
    </w:p>
    <w:p w:rsidR="00B2041B" w:rsidRDefault="00B2041B">
      <w:pPr>
        <w:pStyle w:val="newncpi"/>
      </w:pPr>
      <w:r>
        <w:t>Поле D заполняется по правилам заполнения поля 10 «Оборудование и возможности» заявки на ИВП по форме 3, приведенным в пункте 18 настоящих Авиационных правил.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D-SHIRWXYZ/S;</w:t>
      </w:r>
    </w:p>
    <w:p w:rsidR="00B2041B" w:rsidRDefault="00B2041B">
      <w:pPr>
        <w:pStyle w:val="underpoint"/>
      </w:pPr>
      <w:r>
        <w:t>27.5. в поле «Е» – аэродром (пункт) вылета, дата и расчетное время (UTC) отправления.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(E) – дефис – аэродром (пункт) вылета – время – пробел – дата.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Е-УММА0900 240603;</w:t>
      </w:r>
    </w:p>
    <w:p w:rsidR="00B2041B" w:rsidRDefault="00B2041B">
      <w:pPr>
        <w:pStyle w:val="newncpi"/>
      </w:pPr>
      <w:r>
        <w:t>Е-МИХАЛЕВО5234С02812В0900 240603;</w:t>
      </w:r>
    </w:p>
    <w:p w:rsidR="00B2041B" w:rsidRDefault="00B2041B">
      <w:pPr>
        <w:pStyle w:val="newncpi"/>
      </w:pPr>
      <w:r>
        <w:t>Е-5234С02812В0900 240603;</w:t>
      </w:r>
    </w:p>
    <w:p w:rsidR="00B2041B" w:rsidRDefault="00B2041B">
      <w:pPr>
        <w:pStyle w:val="underpoint"/>
      </w:pPr>
      <w:r>
        <w:lastRenderedPageBreak/>
        <w:t>27.6. в поле «F» – крейсерская скорость и эшелон, маршрут полета в воздушном пространстве Республики Беларусь.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 – дефис – скорость – высота – пробел – маршрут.</w:t>
      </w:r>
    </w:p>
    <w:p w:rsidR="00B2041B" w:rsidRDefault="00B2041B">
      <w:pPr>
        <w:pStyle w:val="newncpi"/>
      </w:pPr>
      <w:r>
        <w:t>Маршрут описывается согласно правилам описания поля 15 «Маршрут» заявки на ИВП по форме 3, приведенным в пункте 20 настоящих Авиационных правил.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F-К0220М0045 РЕЧИЦА5308С02719В ИВАЦЕВИЧИ5247С02706В;</w:t>
      </w:r>
    </w:p>
    <w:p w:rsidR="00B2041B" w:rsidRDefault="00B2041B">
      <w:pPr>
        <w:pStyle w:val="underpoint"/>
      </w:pPr>
      <w:r>
        <w:t>27.7. в поле «G» – аэродром (пункт) назначения и истекшее расчетное время прибытия.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(G) – дефис – конечный аэродром (пункт) посадки – истекшее расчетное время прибытия.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G-УМНН0515;</w:t>
      </w:r>
    </w:p>
    <w:p w:rsidR="00B2041B" w:rsidRDefault="00B2041B">
      <w:pPr>
        <w:pStyle w:val="newncpi"/>
      </w:pPr>
      <w:r>
        <w:t>G-МИХАЛЕВО5234С02812В0900;</w:t>
      </w:r>
    </w:p>
    <w:p w:rsidR="00B2041B" w:rsidRDefault="00B2041B">
      <w:pPr>
        <w:pStyle w:val="newncpi"/>
      </w:pPr>
      <w:r>
        <w:t>G-5234С02812В0900;</w:t>
      </w:r>
    </w:p>
    <w:p w:rsidR="00B2041B" w:rsidRDefault="00B2041B">
      <w:pPr>
        <w:pStyle w:val="underpoint"/>
      </w:pPr>
      <w:r>
        <w:t>27.8. в поле «Н» – цель полета условным обозначением согласно приложению 4 к настоящим Авиационным правилам.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(Н) – дефис – условное обозначение цели полета.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Н-08;</w:t>
      </w:r>
    </w:p>
    <w:p w:rsidR="00B2041B" w:rsidRDefault="00B2041B">
      <w:pPr>
        <w:pStyle w:val="newncpi"/>
      </w:pPr>
      <w:r>
        <w:t>Н-А;</w:t>
      </w:r>
    </w:p>
    <w:p w:rsidR="00B2041B" w:rsidRDefault="00B2041B">
      <w:pPr>
        <w:pStyle w:val="underpoint"/>
      </w:pPr>
      <w:r>
        <w:t>27.9. в поле «J» – информация о присутствии на борту воздушного судна высокопоставленных лиц (далее – VIP) с указанием их статуса.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(J) – дефис – присутствие на борту воздушного судна VIP с указанием статуса лица (текст в произвольной форме).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J-ПРЕЗИДЕНТ ФРАНЦУЗСКОЙ РЕСПУБЛИКИ;</w:t>
      </w:r>
    </w:p>
    <w:p w:rsidR="00B2041B" w:rsidRDefault="00B2041B">
      <w:pPr>
        <w:pStyle w:val="underpoint"/>
      </w:pPr>
      <w:r>
        <w:t>27.10. в поле «К» – сведения о наличии или отсутствии на борту воздушного судна оружия, средств разведки, опасных грузов и прочее.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(K) – дефис – сведения о наличии или отсутствии на борту воздушного судна оружия, средств разведки, опасных грузов и прочее (текст в произвольной форме).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К-ХЛАДОН 3000КГ;</w:t>
      </w:r>
    </w:p>
    <w:p w:rsidR="00B2041B" w:rsidRDefault="00B2041B">
      <w:pPr>
        <w:pStyle w:val="underpoint"/>
      </w:pPr>
      <w:r>
        <w:t>27.11. в поле «L» – юридические и физические лица в Республике Беларусь, заинтересованные в предстоящем полете (при выполнении посадки на аэродроме Республики Беларусь).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(L) – дефис – юридические и физические лица в Республике Беларусь, заинтересованные в предстоящем полете (текст в произвольной форме).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L-НПО «АТЛАНТ», АЛЕКСАНДР ИВАНОВ, ТЕЛ/ФАКС 2791806;</w:t>
      </w:r>
    </w:p>
    <w:p w:rsidR="00B2041B" w:rsidRDefault="00B2041B">
      <w:pPr>
        <w:pStyle w:val="underpoint"/>
      </w:pPr>
      <w:r>
        <w:t>27.12. в поле «М» – сведения о форме оплаты услуг и государственных сборов.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(М) – дефис – форма оплаты услуг и государственных сборов (наличными – с указанием валюты, безналичными – с указанием адреса плательщика, банка и номера счета).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lastRenderedPageBreak/>
        <w:t>М-ДОЛЛАРЫ США;</w:t>
      </w:r>
    </w:p>
    <w:p w:rsidR="00B2041B" w:rsidRDefault="00B2041B">
      <w:pPr>
        <w:pStyle w:val="newncpi"/>
      </w:pPr>
      <w:r>
        <w:t>М-УКРАИНСКИЕ ГРИВНЫ;</w:t>
      </w:r>
    </w:p>
    <w:p w:rsidR="00B2041B" w:rsidRDefault="00B2041B">
      <w:pPr>
        <w:pStyle w:val="newncpi"/>
      </w:pPr>
      <w:r>
        <w:t>М-БЕЛАРУСЬ, Г.МИНСК, УЛ.АЭРОДРОМНАЯ-4, БЕЛВНЕШЭКОНОМБАНК 152789128003;</w:t>
      </w:r>
    </w:p>
    <w:p w:rsidR="00B2041B" w:rsidRDefault="00B2041B">
      <w:pPr>
        <w:pStyle w:val="underpoint"/>
      </w:pPr>
      <w:r>
        <w:t>27.13. в поле «R» – расчетное истекшее время до входа в воздушное пространство Республики Беларусь.</w:t>
      </w:r>
    </w:p>
    <w:p w:rsidR="00B2041B" w:rsidRDefault="00B2041B">
      <w:pPr>
        <w:pStyle w:val="newncpi"/>
      </w:pPr>
      <w:r>
        <w:t>Формат записи:</w:t>
      </w:r>
    </w:p>
    <w:p w:rsidR="00B2041B" w:rsidRDefault="00B2041B">
      <w:pPr>
        <w:pStyle w:val="newncpi"/>
      </w:pPr>
      <w:r>
        <w:t>индекс поля (R) – дефис – признак ЕЕТ – косая черта – УММЖ (UMMV) (условное наименование Минского РПИ) – расчетное истекшее время до входа в воздушное пространство Республики Беларусь.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R-ЕЕТ/УММЖ0110;</w:t>
      </w:r>
    </w:p>
    <w:p w:rsidR="00B2041B" w:rsidRDefault="00B2041B">
      <w:pPr>
        <w:pStyle w:val="newncpi"/>
      </w:pPr>
      <w:r>
        <w:t>R-EET/UMMV0110.</w:t>
      </w:r>
    </w:p>
    <w:p w:rsidR="00B2041B" w:rsidRDefault="00B2041B">
      <w:pPr>
        <w:pStyle w:val="chapter"/>
      </w:pPr>
      <w:r>
        <w:t>ГЛАВА 4</w:t>
      </w:r>
      <w:r>
        <w:br/>
        <w:t>ЗАЯВКИ НА ИСПОЛЬЗОВАНИЕ ВОЗДУШНОГО ПРОСТРАНСТВА ПРИ ВЫПОЛНЕНИИ АЭРОДРОМНЫХ ПОЛЕТОВ ВОЗДУШНЫХ СУДОВ</w:t>
      </w:r>
    </w:p>
    <w:p w:rsidR="00B2041B" w:rsidRDefault="00B2041B">
      <w:pPr>
        <w:pStyle w:val="point"/>
      </w:pPr>
      <w:r>
        <w:t>28. При выполнении аэродромных полетов составляются заявки на ИВП по форме 3, при этом используются девять информационных групп-полей. Используемые поля имеют следующие нумерацию и наименования:</w:t>
      </w:r>
    </w:p>
    <w:p w:rsidR="00B2041B" w:rsidRDefault="00B2041B">
      <w:pPr>
        <w:pStyle w:val="newncpi"/>
      </w:pPr>
      <w:r>
        <w:t>поле 3 «Тип сообщения»;</w:t>
      </w:r>
    </w:p>
    <w:p w:rsidR="00B2041B" w:rsidRDefault="00B2041B">
      <w:pPr>
        <w:pStyle w:val="newncpi"/>
      </w:pPr>
      <w:r>
        <w:t>поле 7 «Опознавательный индекс воздушного судна»;</w:t>
      </w:r>
    </w:p>
    <w:p w:rsidR="00B2041B" w:rsidRDefault="00B2041B">
      <w:pPr>
        <w:pStyle w:val="newncpi"/>
      </w:pPr>
      <w:r>
        <w:t>поле 8 «Правила и тип полета»*;</w:t>
      </w:r>
    </w:p>
    <w:p w:rsidR="00B2041B" w:rsidRDefault="00B2041B">
      <w:pPr>
        <w:pStyle w:val="newncpi"/>
      </w:pPr>
      <w:r>
        <w:t>поле 9 «Количество и тип воздушных судов, категория турбулентности следа»;</w:t>
      </w:r>
    </w:p>
    <w:p w:rsidR="00B2041B" w:rsidRDefault="00B2041B">
      <w:pPr>
        <w:pStyle w:val="newncpi"/>
      </w:pPr>
      <w:r>
        <w:t>поле 10 «Оборудование и возможности»*;</w:t>
      </w:r>
    </w:p>
    <w:p w:rsidR="00B2041B" w:rsidRDefault="00B2041B">
      <w:pPr>
        <w:pStyle w:val="newncpi"/>
      </w:pPr>
      <w:r>
        <w:t>поле 13 «Аэродром и время вылета»;</w:t>
      </w:r>
    </w:p>
    <w:p w:rsidR="00B2041B" w:rsidRDefault="00B2041B">
      <w:pPr>
        <w:pStyle w:val="newncpi"/>
      </w:pPr>
      <w:r>
        <w:t>поле 15 «Маршрут»;</w:t>
      </w:r>
    </w:p>
    <w:p w:rsidR="00B2041B" w:rsidRDefault="00B2041B">
      <w:pPr>
        <w:pStyle w:val="newncpi"/>
      </w:pPr>
      <w:r>
        <w:t>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назначения»;</w:t>
      </w:r>
    </w:p>
    <w:p w:rsidR="00B2041B" w:rsidRDefault="00B2041B">
      <w:pPr>
        <w:pStyle w:val="newncpi"/>
      </w:pPr>
      <w:r>
        <w:t>поле 18 «Прочая информация».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  <w:spacing w:after="240"/>
        <w:rPr>
          <w:color w:val="000000"/>
        </w:rPr>
      </w:pPr>
      <w:r>
        <w:rPr>
          <w:color w:val="000000"/>
        </w:rPr>
        <w:t>* В заявках на ИВП для выполнения аэродромных полетов с использованием стандартных элементов структуры воздушного пространства данное поле может не заполняться.</w:t>
      </w:r>
    </w:p>
    <w:p w:rsidR="00B2041B" w:rsidRDefault="00B2041B">
      <w:pPr>
        <w:pStyle w:val="newncpi"/>
      </w:pPr>
      <w:r>
        <w:t>Признаком начала каждого поля (кроме поля 3 «Тип сообщения») является дефис. Данные полей от поля 3 «Тип сообщения» до поля 18 «Прочая информация» заключаются в круглые скобки и предназначены для автоматизированной обработки.</w:t>
      </w:r>
    </w:p>
    <w:p w:rsidR="00B2041B" w:rsidRDefault="00B2041B">
      <w:pPr>
        <w:pStyle w:val="newncpi"/>
      </w:pPr>
      <w:r>
        <w:t>Для выполнения полетов с использованием элементов структуры воздушного пространства, установленных в инструкции по производству полетов на данном аэродроме (далее – стандартный элемент структуры воздушного пространства), и с использованием элементов структуры воздушного пространства, не установленных в инструкции по производству полетов на данном аэродроме (далее – нестандартный элемент структуры воздушного пространства), подаются отдельные заявки на использование каждого элемента воздушного пространства.</w:t>
      </w:r>
    </w:p>
    <w:p w:rsidR="00B2041B" w:rsidRDefault="00B2041B">
      <w:pPr>
        <w:pStyle w:val="point"/>
      </w:pPr>
      <w:r>
        <w:t>29. В поле 3 «Тип сообщения» после открывающей круглой скобки указывается признак заявки на выполнение аэродромных полетов:</w:t>
      </w:r>
    </w:p>
    <w:p w:rsidR="00B2041B" w:rsidRDefault="00B2041B">
      <w:pPr>
        <w:pStyle w:val="newncpi"/>
      </w:pPr>
      <w:r>
        <w:t>с использованием стандартных элементов структуры воздушного пространства – УТС;</w:t>
      </w:r>
    </w:p>
    <w:p w:rsidR="00B2041B" w:rsidRDefault="00B2041B">
      <w:pPr>
        <w:pStyle w:val="newncpi"/>
      </w:pPr>
      <w:r>
        <w:t>с использованием нестандартных элементов структуры воздушного пространства – УТН.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(УТС;</w:t>
      </w:r>
    </w:p>
    <w:p w:rsidR="00B2041B" w:rsidRDefault="00B2041B">
      <w:pPr>
        <w:pStyle w:val="newncpi"/>
      </w:pPr>
      <w:r>
        <w:lastRenderedPageBreak/>
        <w:t>(УТН.</w:t>
      </w:r>
    </w:p>
    <w:p w:rsidR="00B2041B" w:rsidRDefault="00B2041B">
      <w:pPr>
        <w:pStyle w:val="point"/>
      </w:pPr>
      <w:r>
        <w:t>30. Поле 7 «Опознавательный индекс воздушного судна» (максимум семь знаков) при выполнении аэродромных полетов одним воздушным судном заполняется в соответствии с правилами заполнения аналогичного поля заявки на ИВП по форме 3, приведенными в пункте 15 настоящих Авиационных правил, а при выполнении аэродромных полетов большим количеством воздушных судов в нем указывается индекс используемого стандартного элемента воздушного пространства, при этом в поле 18 «Прочая информация» после признака РЕГ/ (REG/) для гражданских воздушных судов перечисляются их регистрационные номера, а для государственных воздушных судов – радиотелефонные позывные их командиров.</w:t>
      </w:r>
    </w:p>
    <w:p w:rsidR="00B2041B" w:rsidRDefault="00B2041B">
      <w:pPr>
        <w:pStyle w:val="point"/>
      </w:pPr>
      <w:r>
        <w:t>31. Поле 8 «Правила и тип полета», обозначающее правила полета (первая буква) и его тип (вторая буква), заполняется в порядке, который аналогичен порядку заполнения поля 8 заявки на ИВП по форме 3, установленному в пункте 16 настоящих Авиационных правил.</w:t>
      </w:r>
    </w:p>
    <w:p w:rsidR="00B2041B" w:rsidRDefault="00B2041B">
      <w:pPr>
        <w:pStyle w:val="point"/>
      </w:pPr>
      <w:r>
        <w:t>32. В поле 9 «Количество и тип воздушных судов, категория турбулентности следа» указываются одной или двумя цифрами количество воздушных судов, если их больше одного, и условное обозначение типа воздушного судна согласно приложению 3 к настоящим Авиационным правилам.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-Т154;</w:t>
      </w:r>
    </w:p>
    <w:p w:rsidR="00B2041B" w:rsidRDefault="00B2041B">
      <w:pPr>
        <w:pStyle w:val="newncpi"/>
      </w:pPr>
      <w:r>
        <w:t>-ИЛ86/Х;</w:t>
      </w:r>
    </w:p>
    <w:p w:rsidR="00B2041B" w:rsidRDefault="00B2041B">
      <w:pPr>
        <w:pStyle w:val="newncpi"/>
      </w:pPr>
      <w:r>
        <w:t>-3ТУ16;</w:t>
      </w:r>
    </w:p>
    <w:p w:rsidR="00B2041B" w:rsidRDefault="00B2041B">
      <w:pPr>
        <w:pStyle w:val="newncpi"/>
      </w:pPr>
      <w:r>
        <w:t>-10ИЛ76;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</w:t>
      </w:r>
      <w:r>
        <w:t>ЗЗЗЗ</w:t>
      </w:r>
      <w:r w:rsidRPr="00B2041B">
        <w:rPr>
          <w:lang w:val="en-US"/>
        </w:rPr>
        <w:t>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-IL86/H;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-10IL76;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-ZZZZ.</w:t>
      </w:r>
    </w:p>
    <w:p w:rsidR="00B2041B" w:rsidRDefault="00B2041B">
      <w:pPr>
        <w:pStyle w:val="newncpi"/>
      </w:pPr>
      <w:r>
        <w:t>При выполнении полетов воздушными судами разных типов в поле указываются буквы ЗЗЗЗ (ZZZZ), а в поле 18 «Прочая информация» после признака ТЫП/ (TYP/) приводятся количество и типы воздушных судов, выполняющих полеты, и при необходимости категория турбулентности следа.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ТЫП/Т154/М 2Т134/М;</w:t>
      </w:r>
    </w:p>
    <w:p w:rsidR="00B2041B" w:rsidRDefault="00B2041B">
      <w:pPr>
        <w:pStyle w:val="newncpi"/>
      </w:pPr>
      <w:r>
        <w:t>ТЫП/10СУ27/М 12МГ29;</w:t>
      </w:r>
    </w:p>
    <w:p w:rsidR="00B2041B" w:rsidRDefault="00B2041B">
      <w:pPr>
        <w:pStyle w:val="newncpi"/>
      </w:pPr>
      <w:r>
        <w:t>ТЫП/4МИ8 2МИ24/М;</w:t>
      </w:r>
    </w:p>
    <w:p w:rsidR="00B2041B" w:rsidRDefault="00B2041B">
      <w:pPr>
        <w:pStyle w:val="newncpi"/>
      </w:pPr>
      <w:r>
        <w:t>TYP/T1542/М T134/М;</w:t>
      </w:r>
    </w:p>
    <w:p w:rsidR="00B2041B" w:rsidRDefault="00B2041B">
      <w:pPr>
        <w:pStyle w:val="newncpi"/>
      </w:pPr>
      <w:r>
        <w:t>TYP/10SU27/М 12MG29;</w:t>
      </w:r>
    </w:p>
    <w:p w:rsidR="00B2041B" w:rsidRDefault="00B2041B">
      <w:pPr>
        <w:pStyle w:val="newncpi"/>
      </w:pPr>
      <w:r>
        <w:t>TYP/4MI8 2MI24/M.</w:t>
      </w:r>
    </w:p>
    <w:p w:rsidR="00B2041B" w:rsidRDefault="00B2041B">
      <w:pPr>
        <w:pStyle w:val="point"/>
      </w:pPr>
      <w:r>
        <w:t>33. Поле 10 «Оборудование и возможности» сведения о наличии на борту воздушного судна радиосвязного, навигационного и посадочного оборудования заполняется в порядке, который аналогичен порядку заполнения поля 10 заявки на ИВП по форме 3, установленному в пункте 18 настоящих Авиационных правил.</w:t>
      </w:r>
    </w:p>
    <w:p w:rsidR="00B2041B" w:rsidRDefault="00B2041B">
      <w:pPr>
        <w:pStyle w:val="point"/>
      </w:pPr>
      <w:r>
        <w:t>34. Поле 13 «Аэродром и время вылета» заполняется в соответствии с правилами заполнения аналогичного поля заявки на ИВП по форме 3, приведенными в пункте 19 настоящих Авиационных правил.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УММА0900 (данная запись означает, что планируемое начало выполнения полетов на аэродроме Барановичи – 9 ч 00 мин).</w:t>
      </w:r>
    </w:p>
    <w:p w:rsidR="00B2041B" w:rsidRDefault="00B2041B">
      <w:pPr>
        <w:pStyle w:val="point"/>
      </w:pPr>
      <w:r>
        <w:t>35. При использовании стандартных элементов структуры воздушного пространства (зоны взлета и посадки аэродрома, района аэродрома, стандартных зон и маршрутов, устанавливаемых в нормативном правовом акте Министерства обороны) в поле 15 «Маршрут» указывается индекс этого элемента.</w:t>
      </w:r>
    </w:p>
    <w:p w:rsidR="00B2041B" w:rsidRDefault="00B2041B">
      <w:pPr>
        <w:pStyle w:val="newncpi"/>
      </w:pPr>
      <w:r>
        <w:lastRenderedPageBreak/>
        <w:t>Например:</w:t>
      </w:r>
    </w:p>
    <w:p w:rsidR="00B2041B" w:rsidRDefault="00B2041B">
      <w:pPr>
        <w:pStyle w:val="newncpi"/>
      </w:pPr>
      <w:r>
        <w:t>-12103.</w:t>
      </w:r>
    </w:p>
    <w:p w:rsidR="00B2041B" w:rsidRDefault="00B2041B">
      <w:pPr>
        <w:pStyle w:val="point"/>
      </w:pPr>
      <w:r>
        <w:t>36. При выполнении полетов по нестандартным маршрутам заполнение поля 15 «Маршрут» осуществляется в соответствии с правилами заполнения аналогичного поля заявки на ИВП по форме 3, приведенными в пункте 20 настоящих Авиационных правил.</w:t>
      </w:r>
    </w:p>
    <w:p w:rsidR="00B2041B" w:rsidRDefault="00B2041B">
      <w:pPr>
        <w:pStyle w:val="point"/>
      </w:pPr>
      <w:r>
        <w:t>37. 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заполняется в соответствии с правилами заполнения аналогичного поля заявки на ИВП по форме 3, приведенными в пункте 21 настоящих Авиационных правил.</w:t>
      </w:r>
    </w:p>
    <w:p w:rsidR="00B2041B" w:rsidRDefault="00B2041B">
      <w:pPr>
        <w:pStyle w:val="point"/>
      </w:pPr>
      <w:r>
        <w:t>38. Поле 18 «Прочая информация» заполняется в соответствии с правилами заполнения аналогичного поля заявки на ИВП по форме 3, приведенными в пункте 22 настоящих Авиационных правил.</w:t>
      </w:r>
    </w:p>
    <w:p w:rsidR="00B2041B" w:rsidRDefault="00B2041B">
      <w:pPr>
        <w:pStyle w:val="chapter"/>
      </w:pPr>
      <w:r>
        <w:t>ГЛАВА 5</w:t>
      </w:r>
      <w:r>
        <w:br/>
        <w:t>ЗАЯВКИ НА ИСПОЛЬЗОВАНИЕ ВОЗДУШНОГО ПРОСТРАНСТВА ПРИ ПРОВЕДЕНИИ СТРЕЛЬБ, ПУСКОВ РАКЕТ И ВЗРЫВНЫХ РАБОТ</w:t>
      </w:r>
    </w:p>
    <w:p w:rsidR="00B2041B" w:rsidRDefault="00B2041B">
      <w:pPr>
        <w:pStyle w:val="point"/>
      </w:pPr>
      <w:r>
        <w:t>39. При проведении стрельб, пусков ракет и взрывных работ составляются заявки на ИВП по форме 3, при этом используются пять информационных групп-полей. Используемые поля имеют следующие нумерацию и наименования:</w:t>
      </w:r>
    </w:p>
    <w:p w:rsidR="00B2041B" w:rsidRDefault="00B2041B">
      <w:pPr>
        <w:pStyle w:val="newncpi"/>
      </w:pPr>
      <w:r>
        <w:t>поле 3 «Тип сообщения»;</w:t>
      </w:r>
    </w:p>
    <w:p w:rsidR="00B2041B" w:rsidRDefault="00B2041B">
      <w:pPr>
        <w:pStyle w:val="newncpi"/>
      </w:pPr>
      <w:r>
        <w:t>поле 13 «Аэродром и время вылета»;</w:t>
      </w:r>
    </w:p>
    <w:p w:rsidR="00B2041B" w:rsidRDefault="00B2041B">
      <w:pPr>
        <w:pStyle w:val="newncpi"/>
      </w:pPr>
      <w:r>
        <w:t>поле 15 «Маршрут»;</w:t>
      </w:r>
    </w:p>
    <w:p w:rsidR="00B2041B" w:rsidRDefault="00B2041B">
      <w:pPr>
        <w:pStyle w:val="newncpi"/>
      </w:pPr>
      <w:r>
        <w:t>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назначения»;</w:t>
      </w:r>
    </w:p>
    <w:p w:rsidR="00B2041B" w:rsidRDefault="00B2041B">
      <w:pPr>
        <w:pStyle w:val="newncpi"/>
      </w:pPr>
      <w:r>
        <w:t>поле 18 «Прочая информация».</w:t>
      </w:r>
    </w:p>
    <w:p w:rsidR="00B2041B" w:rsidRDefault="00B2041B">
      <w:pPr>
        <w:pStyle w:val="newncpi"/>
      </w:pPr>
      <w:r>
        <w:t>Признаком начала каждого поля (кроме поля 3 «Тип сообщения») является дефис. Данные полей от поля 3 «Тип сообщения» до поля 18 «Прочая информация» заключаются в круглые скобки и предназначены для автоматизированной обработки.</w:t>
      </w:r>
    </w:p>
    <w:p w:rsidR="00B2041B" w:rsidRDefault="00B2041B">
      <w:pPr>
        <w:pStyle w:val="point"/>
      </w:pPr>
      <w:r>
        <w:t>40. Если проведение стрельб, пусков ракет и взрывных работ предполагается в несколько смен, заявка на ИВП представляется на каждую смену отдельно.</w:t>
      </w:r>
    </w:p>
    <w:p w:rsidR="00B2041B" w:rsidRDefault="00B2041B">
      <w:pPr>
        <w:pStyle w:val="point"/>
      </w:pPr>
      <w:r>
        <w:t>41. В поле 3 «Тип сообщения» после открывающей круглой скобки указывается признак заявки на ИВП при проведении стрельб, пусков ракет и взрывных работ – СПВ.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(СПВ.</w:t>
      </w:r>
    </w:p>
    <w:p w:rsidR="00B2041B" w:rsidRDefault="00B2041B">
      <w:pPr>
        <w:pStyle w:val="point"/>
      </w:pPr>
      <w:r>
        <w:t>42. В поле 13 «Аэродром и время вылета» указывается информация о пункте (районе) проведения деятельности по ИВП с применением одного из следующих способов:</w:t>
      </w:r>
    </w:p>
    <w:p w:rsidR="00B2041B" w:rsidRDefault="00B2041B">
      <w:pPr>
        <w:pStyle w:val="newncpi"/>
      </w:pPr>
      <w:r>
        <w:t>указания присвоенного номера опасной зоны;</w:t>
      </w:r>
    </w:p>
    <w:p w:rsidR="00B2041B" w:rsidRDefault="00B2041B">
      <w:pPr>
        <w:pStyle w:val="newncpi"/>
      </w:pPr>
      <w:r>
        <w:t>указания координат точек излома границ зоны (района) проведения деятельности по ИВП, если зона (район) не имеет присвоенного номера;</w:t>
      </w:r>
    </w:p>
    <w:p w:rsidR="00B2041B" w:rsidRDefault="00B2041B">
      <w:pPr>
        <w:pStyle w:val="newncpi"/>
      </w:pPr>
      <w:r>
        <w:t>указания истинного наименования пункта проведения деятельности по ИВП с указанием географических координат, являющегося центром зоны: четыре цифры – широта места в градусах и минутах, буква С (северная широта) или Ю (южная широта) и пять цифр – долгота места в градусах и минутах, буква В (восточная долгота) или З (западная долгота) и через пробел буква Р, а также радиус зоны осуществления заявленной деятельности по ИВП в километрах.</w:t>
      </w:r>
    </w:p>
    <w:p w:rsidR="00B2041B" w:rsidRDefault="00B2041B">
      <w:pPr>
        <w:pStyle w:val="newncpi"/>
      </w:pPr>
      <w:r>
        <w:t>Затем через пробел указывается время начала деятельности по ИВП четырьмя цифрами, где первая пара цифр обозначает часы, вторая пара цифр – минуты.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-УМД120 0900;</w:t>
      </w:r>
    </w:p>
    <w:p w:rsidR="00B2041B" w:rsidRDefault="00B2041B">
      <w:pPr>
        <w:pStyle w:val="newncpi"/>
      </w:pPr>
      <w:r>
        <w:t>-4800С04812В 4810С05010В 4915С04925В 5005С05130В 1000;</w:t>
      </w:r>
    </w:p>
    <w:p w:rsidR="00B2041B" w:rsidRDefault="00B2041B">
      <w:pPr>
        <w:pStyle w:val="newncpi"/>
      </w:pPr>
      <w:r>
        <w:t>-ВОЛОВЩИНА5359С02715В Р2 1200.</w:t>
      </w:r>
    </w:p>
    <w:p w:rsidR="00B2041B" w:rsidRDefault="00B2041B">
      <w:pPr>
        <w:pStyle w:val="point"/>
      </w:pPr>
      <w:r>
        <w:lastRenderedPageBreak/>
        <w:t>43. В поле 15 «Маршрут» указывается максимальная высота осуществления стрельб (пусков ракет, взрывов) с учетом зоны разлета осколков в десятках метров четырехзначным числом, перед которым записывается буква М. Недостающее количество цифр заменяется нулями.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-М0900 (данная запись означает, что максимальная высота осуществления деятельности по ИВП составляет 9000 м);</w:t>
      </w:r>
    </w:p>
    <w:p w:rsidR="00B2041B" w:rsidRDefault="00B2041B">
      <w:pPr>
        <w:pStyle w:val="newncpi"/>
      </w:pPr>
      <w:r>
        <w:t>-М1200 (данная запись означает, что максимальная высота осуществления деятельности по ИВП составляет 12 000 м);</w:t>
      </w:r>
    </w:p>
    <w:p w:rsidR="00B2041B" w:rsidRDefault="00B2041B">
      <w:pPr>
        <w:pStyle w:val="newncpi"/>
      </w:pPr>
      <w:r>
        <w:t>-М0090 (данная запись означает, что максимальная высота осуществления деятельности по ИВП составляет 900 м).</w:t>
      </w:r>
    </w:p>
    <w:p w:rsidR="00B2041B" w:rsidRDefault="00B2041B">
      <w:pPr>
        <w:pStyle w:val="newncpi"/>
      </w:pPr>
      <w:r>
        <w:t>Если в период осуществления указанной деятельности предполагается изменение высоты стрельб (пусков ракет, взрывов), после указания высоты на момент начала деятельности через пробел указываются планируемое истекшее время начала деятельности с новым значением высоты и через косую черту новое значение высоты.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-М0150 0200/М0400 (данная запись означает, что на момент начала деятельности (указанный в поле 13 «Аэродром и время вылета») первоначальная высота ИВП – 1500 м, а через 2 ч 00 мин после планируемого времени начала деятельности по ИВП указанная деятельность будет осуществляться до высоты 4000 м).</w:t>
      </w:r>
    </w:p>
    <w:p w:rsidR="00B2041B" w:rsidRDefault="00B2041B">
      <w:pPr>
        <w:pStyle w:val="point"/>
      </w:pPr>
      <w:r>
        <w:t>44. В 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указываются четыре цифры, обозначающие расчетное истекшее время окончания проведения стрельб, пусков ракет и взрывных работ.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-0600 (данная запись означает, что общее истекшее время окончания деятельности по ИВП составляет 6 ч 00 мин).</w:t>
      </w:r>
    </w:p>
    <w:p w:rsidR="00B2041B" w:rsidRDefault="00B2041B">
      <w:pPr>
        <w:pStyle w:val="point"/>
      </w:pPr>
      <w:r>
        <w:t>45. В поле 18 «Прочая информация» обязательно указывается следующая дополнительная информация, которая записывается после соответствующих буквенных признаков через косую черту:</w:t>
      </w:r>
    </w:p>
    <w:p w:rsidR="00B2041B" w:rsidRDefault="00B2041B">
      <w:pPr>
        <w:pStyle w:val="underpoint"/>
      </w:pPr>
      <w:r>
        <w:t>45.1. после признака ДОФ/ – дата осуществления деятельности по ИВП шестью цифрами без пробелов, где первая пара цифр обозначает год, вторая пара цифр – месяц, третья пара цифр – число.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ДОФ/031017 (данная запись означает, что деятельность по ИВП будет осуществляться 17 октября 2003 г.);</w:t>
      </w:r>
    </w:p>
    <w:p w:rsidR="00B2041B" w:rsidRDefault="00B2041B">
      <w:pPr>
        <w:pStyle w:val="underpoint"/>
      </w:pPr>
      <w:r>
        <w:t>45.2. после признака ОПР/ (OPR/) – код пользователя согласно приложению 5 к настоящим Авиационным правилам.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ОПР/ВВСПВО;</w:t>
      </w:r>
    </w:p>
    <w:p w:rsidR="00B2041B" w:rsidRDefault="00B2041B">
      <w:pPr>
        <w:pStyle w:val="newncpi"/>
      </w:pPr>
      <w:r>
        <w:t>ОПР/ГПК;</w:t>
      </w:r>
    </w:p>
    <w:p w:rsidR="00B2041B" w:rsidRDefault="00B2041B">
      <w:pPr>
        <w:pStyle w:val="underpoint"/>
      </w:pPr>
      <w:r>
        <w:t>45.3. дополнительно после признака РМК/ может быть указана, если это считается необходимым, любая другая информация, которая излагается в произвольной форме.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РМК/ВЗРЫВ ГОРНОЙ ПОРОДЫ.</w:t>
      </w:r>
    </w:p>
    <w:p w:rsidR="00B2041B" w:rsidRDefault="00B2041B">
      <w:pPr>
        <w:pStyle w:val="chapter"/>
      </w:pPr>
      <w:r>
        <w:t>ГЛАВА 6</w:t>
      </w:r>
      <w:r>
        <w:br/>
        <w:t>ЗАЯВКИ НА ИСПОЛЬЗОВАНИЕ ВОЗДУШНОГО ПРОСТРАНСТВА ПРИ ОСУЩЕСТВЛЕНИИ ПОДЪЕМОВ АЭРОСТАТОВ И ЗАПУСКОВ ШАРОВ-ЗОНДОВ</w:t>
      </w:r>
    </w:p>
    <w:p w:rsidR="00B2041B" w:rsidRDefault="00B2041B">
      <w:pPr>
        <w:pStyle w:val="point"/>
      </w:pPr>
      <w:r>
        <w:t xml:space="preserve">46. При осуществлении подъемов аэростатов и запусков шаров-зондов составляются заявки на ИВП по форме 3. Информационная часть заявки на ИВП при осуществлении </w:t>
      </w:r>
      <w:r>
        <w:lastRenderedPageBreak/>
        <w:t>подъема аэростата состоит из восьми, а заявки на ИВП при осуществлении запуска шара-зонда – из шести информационных групп-полей.</w:t>
      </w:r>
    </w:p>
    <w:p w:rsidR="00B2041B" w:rsidRDefault="00B2041B">
      <w:pPr>
        <w:pStyle w:val="newncpi"/>
      </w:pPr>
      <w:r>
        <w:t>Используемые поля имеют следующие нумерацию и наименования:</w:t>
      </w:r>
    </w:p>
    <w:p w:rsidR="00B2041B" w:rsidRDefault="00B2041B">
      <w:pPr>
        <w:pStyle w:val="newncpi"/>
      </w:pPr>
      <w:r>
        <w:t>поле 3 «Тип сообщения»;</w:t>
      </w:r>
    </w:p>
    <w:p w:rsidR="00B2041B" w:rsidRDefault="00B2041B">
      <w:pPr>
        <w:pStyle w:val="newncpi"/>
      </w:pPr>
      <w:r>
        <w:t>поле 7 «Опознавательный индекс воздушного судна»;</w:t>
      </w:r>
    </w:p>
    <w:p w:rsidR="00B2041B" w:rsidRDefault="00B2041B">
      <w:pPr>
        <w:pStyle w:val="newncpi"/>
      </w:pPr>
      <w:r>
        <w:t>поле 9 «Количество и тип воздушных судов, категория турбулентности следа»;</w:t>
      </w:r>
    </w:p>
    <w:p w:rsidR="00B2041B" w:rsidRDefault="00B2041B">
      <w:pPr>
        <w:pStyle w:val="newncpi"/>
      </w:pPr>
      <w:r>
        <w:t>поле 10 «Оборудование и возможности»*;</w:t>
      </w:r>
    </w:p>
    <w:p w:rsidR="00B2041B" w:rsidRDefault="00B2041B">
      <w:pPr>
        <w:pStyle w:val="newncpi"/>
      </w:pPr>
      <w:r>
        <w:t>поле 13 «Аэродром и время вылета»;</w:t>
      </w:r>
    </w:p>
    <w:p w:rsidR="00B2041B" w:rsidRDefault="00B2041B">
      <w:pPr>
        <w:pStyle w:val="newncpi"/>
      </w:pPr>
      <w:r>
        <w:t>поле 15 «Маршрут»;</w:t>
      </w:r>
    </w:p>
    <w:p w:rsidR="00B2041B" w:rsidRDefault="00B2041B">
      <w:pPr>
        <w:pStyle w:val="newncpi"/>
      </w:pPr>
      <w:r>
        <w:t>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(заполняется только в заявках на ИВП при осуществлении подъема аэростата);</w:t>
      </w:r>
    </w:p>
    <w:p w:rsidR="00B2041B" w:rsidRDefault="00B2041B">
      <w:pPr>
        <w:pStyle w:val="newncpi"/>
      </w:pPr>
      <w:r>
        <w:t>поле 18 «Прочая информация».</w:t>
      </w:r>
    </w:p>
    <w:p w:rsidR="00B2041B" w:rsidRDefault="00B2041B">
      <w:pPr>
        <w:pStyle w:val="newncpi"/>
      </w:pPr>
      <w:r>
        <w:t>Признаком начала каждого поля (кроме поля 3 «Тип сообщения») является дефис. Данные полей от поля 3 «Тип сообщения» до поля 18 «Прочая информация» заключаются в круглые скобки и предназначены для автоматизированной обработки.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  <w:spacing w:after="240"/>
        <w:rPr>
          <w:color w:val="000000"/>
        </w:rPr>
      </w:pPr>
      <w:r>
        <w:rPr>
          <w:color w:val="000000"/>
        </w:rPr>
        <w:t>* В заявках на ИВП типа «ШАР» данное поле может не заполняться.</w:t>
      </w:r>
    </w:p>
    <w:p w:rsidR="00B2041B" w:rsidRDefault="00B2041B">
      <w:pPr>
        <w:pStyle w:val="point"/>
      </w:pPr>
      <w:r>
        <w:t>47. В поле 3 «Тип сообщения» после открывающей круглой скобки указывается признак типа заявки:</w:t>
      </w:r>
    </w:p>
    <w:p w:rsidR="00B2041B" w:rsidRDefault="00B2041B">
      <w:pPr>
        <w:pStyle w:val="newncpi"/>
      </w:pPr>
      <w:r>
        <w:t>для аэростатов – АЭР;</w:t>
      </w:r>
    </w:p>
    <w:p w:rsidR="00B2041B" w:rsidRDefault="00B2041B">
      <w:pPr>
        <w:pStyle w:val="newncpi"/>
      </w:pPr>
      <w:r>
        <w:t>для шаров-зондов – ШАР.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(АЭР;</w:t>
      </w:r>
    </w:p>
    <w:p w:rsidR="00B2041B" w:rsidRDefault="00B2041B">
      <w:pPr>
        <w:pStyle w:val="newncpi"/>
      </w:pPr>
      <w:r>
        <w:t>(ШАР.</w:t>
      </w:r>
    </w:p>
    <w:p w:rsidR="00B2041B" w:rsidRDefault="00B2041B">
      <w:pPr>
        <w:pStyle w:val="point"/>
      </w:pPr>
      <w:r>
        <w:t>48. В заявках на подъем аэростатов поле 7 «Опознавательный индекс воздушного судна» заполняется в соответствии с правилами заполнения аналогичного поля заявки на ИВП по форме 3, приведенными в пункте 15 настоящих Авиационных правил. В заявках на запуск шаров-зондов в этом поле указываются пять последних знаков номера передатчика, устанавливаемого на шаре-зонде.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-ЕВ01СЛ;</w:t>
      </w:r>
    </w:p>
    <w:p w:rsidR="00B2041B" w:rsidRDefault="00B2041B">
      <w:pPr>
        <w:pStyle w:val="newncpi"/>
      </w:pPr>
      <w:r>
        <w:t>-32885.</w:t>
      </w:r>
    </w:p>
    <w:p w:rsidR="00B2041B" w:rsidRDefault="00B2041B">
      <w:pPr>
        <w:pStyle w:val="point"/>
      </w:pPr>
      <w:r>
        <w:t>49. В заявках на подъем аэростатов поле 9 «Количество и тип воздушных судов, категория турбулентности следа» заполняется в соответствии с правилами заполнения аналогичного поля заявки на ИВП по форме 3, приведенными в пункте 17 настоящих Авиационных правил, с указанием типа воздушного судна БАЛЛ (BALL), а в заявках на запуск шаров-зондов – с указанием типа шара-зонда и подвески согласно общепринятым обозначениям с учетом их модификации.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-4БАЛЛ;</w:t>
      </w:r>
    </w:p>
    <w:p w:rsidR="00B2041B" w:rsidRDefault="00B2041B">
      <w:pPr>
        <w:pStyle w:val="newncpi"/>
      </w:pPr>
      <w:r>
        <w:t>-2BALL;</w:t>
      </w:r>
    </w:p>
    <w:p w:rsidR="00B2041B" w:rsidRDefault="00B2041B">
      <w:pPr>
        <w:pStyle w:val="newncpi"/>
      </w:pPr>
      <w:r>
        <w:t>-МРЗ-3.</w:t>
      </w:r>
    </w:p>
    <w:p w:rsidR="00B2041B" w:rsidRDefault="00B2041B">
      <w:pPr>
        <w:pStyle w:val="point"/>
      </w:pPr>
      <w:r>
        <w:t>50. В поле 10 «Оборудование и возможности» сведения о наличии на борту воздушного судна радиосвязного, навигационного и посадочного оборудования приводятся в порядке, который аналогичен порядку заполнения поля 10 заявки на ИВП по форме 3, установленному в пункте 18 настоящих Авиационных правил.</w:t>
      </w:r>
    </w:p>
    <w:p w:rsidR="00B2041B" w:rsidRDefault="00B2041B">
      <w:pPr>
        <w:pStyle w:val="point"/>
      </w:pPr>
      <w:r>
        <w:t>51. Поле 13 «Аэродром и время вылета» заполняется в порядке, который аналогичен порядку заполнения поля 13 заявки на ИВП по форме 3, установленному в пункте 19 настоящих Авиационных правил.</w:t>
      </w:r>
    </w:p>
    <w:p w:rsidR="00B2041B" w:rsidRDefault="00B2041B">
      <w:pPr>
        <w:pStyle w:val="point"/>
      </w:pPr>
      <w:r>
        <w:t>52. В поле 15 «Маршрут» указываются:</w:t>
      </w:r>
    </w:p>
    <w:p w:rsidR="00B2041B" w:rsidRDefault="00B2041B">
      <w:pPr>
        <w:pStyle w:val="underpoint"/>
      </w:pPr>
      <w:r>
        <w:lastRenderedPageBreak/>
        <w:t xml:space="preserve">52.1. в заявках на подъем аэростатов – скорость полета, максимальное значение высоты полета аэростата и прогнозируемое навигационное направление ветра относительно истинного меридиана. Скорость полета указывается четырьмя знаками в километрах в час, перед которыми записывается буква К. Далее без пробела указывается высота полета в десятках метров по давлению 760 мм </w:t>
      </w:r>
      <w:proofErr w:type="spellStart"/>
      <w:r>
        <w:t>рт.ст</w:t>
      </w:r>
      <w:proofErr w:type="spellEnd"/>
      <w:r>
        <w:t>. четырехзначным числом, перед которым записывается буква С, затем через пробел тремя знаками – значение прогнозируемого навигационного направления ветра в градусах, перед которым записывается буква В. Недостающее количество знаков заменяется нулями.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-К0090С0215 В070 (данная запись означает, что скорость аэростата составляет 90 км/ч, высота полета – 2150 м, прогнозируемое навигационное направление ветра – 70°);</w:t>
      </w:r>
    </w:p>
    <w:p w:rsidR="00B2041B" w:rsidRDefault="00B2041B">
      <w:pPr>
        <w:pStyle w:val="underpoint"/>
      </w:pPr>
      <w:r>
        <w:t>52.2. в заявках на запуск шаров-зондов – скорость горизонтального смещения шара-зонда, значение средней скороподъемности и прогнозируемое навигационное направление ветра относительно истинного меридиана. Скорость горизонтального смещения указывается четырьмя знаками в километрах в час, перед которыми записывается буква К. Далее через косую черту трехзначным числом указывается скороподъемность в метрах в минуту и через пробел тремя знаками – значение прогнозируемого навигационного направления ветра в градусах, перед которым записывается буква В. Недостающее количество знаков заменяется нулями.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-К0090/300 В020 (данная запись означает, что скорость горизонтального смещения шара-зонда составляет 90 км/ч, скороподъемность – 300 м/мин, прогнозируемое навигационное направление ветра – 20°).</w:t>
      </w:r>
    </w:p>
    <w:p w:rsidR="00B2041B" w:rsidRDefault="00B2041B">
      <w:pPr>
        <w:pStyle w:val="point"/>
      </w:pPr>
      <w:r>
        <w:t>53. Поле 16 «Аэродром назначения и общее расчетное истекшее время, запасной(</w:t>
      </w:r>
      <w:proofErr w:type="spellStart"/>
      <w:r>
        <w:t>ые</w:t>
      </w:r>
      <w:proofErr w:type="spellEnd"/>
      <w:r>
        <w:t>) аэродром(</w:t>
      </w:r>
      <w:proofErr w:type="spellStart"/>
      <w:r>
        <w:t>ы</w:t>
      </w:r>
      <w:proofErr w:type="spellEnd"/>
      <w:r>
        <w:t>) пункта назначения» заполняется:</w:t>
      </w:r>
    </w:p>
    <w:p w:rsidR="00B2041B" w:rsidRDefault="00B2041B">
      <w:pPr>
        <w:pStyle w:val="underpoint"/>
      </w:pPr>
      <w:r>
        <w:t>53.1. при подъеме аэростатов – в соответствии с правилами заполнения аналогичного поля заявки на ИВП по форме 3, приведенными в пункте 21 настоящих Авиационных правил;</w:t>
      </w:r>
    </w:p>
    <w:p w:rsidR="00B2041B" w:rsidRDefault="00B2041B">
      <w:pPr>
        <w:pStyle w:val="underpoint"/>
      </w:pPr>
      <w:r>
        <w:t>53.2. при запуске шаров-зондов – четырехзначным числом указывается максимальная высота подъема шара-зонда в десятках метров относительно уровня моря, перед которым записывается буква С, и через косую черту – расчетное истекшее время окончания ИВП.</w:t>
      </w:r>
    </w:p>
    <w:p w:rsidR="00B2041B" w:rsidRDefault="00B2041B">
      <w:pPr>
        <w:pStyle w:val="newncpi"/>
      </w:pPr>
      <w:r>
        <w:t>Например:</w:t>
      </w:r>
    </w:p>
    <w:p w:rsidR="00B2041B" w:rsidRDefault="00B2041B">
      <w:pPr>
        <w:pStyle w:val="newncpi"/>
      </w:pPr>
      <w:r>
        <w:t>-С2100/0040 (данная запись означает, что максимальная высота подъема шара-зонда составляет 21 000 м, время окончания ИВП составляет 40 мин от времени начала).</w:t>
      </w:r>
    </w:p>
    <w:p w:rsidR="00B2041B" w:rsidRDefault="00B2041B">
      <w:pPr>
        <w:pStyle w:val="point"/>
      </w:pPr>
      <w:r>
        <w:t>54. Поле 18 «Прочая информация» заполняется в соответствии с правилами заполнения аналогичного поля заявки на ИВП по форме 3, приведенными в пункте 22 настоящих Авиационных правил.</w:t>
      </w:r>
    </w:p>
    <w:p w:rsidR="00B2041B" w:rsidRDefault="00B2041B">
      <w:pPr>
        <w:pStyle w:val="chapter"/>
      </w:pPr>
      <w:r>
        <w:t>ГЛАВА 7</w:t>
      </w:r>
      <w:r>
        <w:br/>
        <w:t>СООБЩЕНИЯ ОБ ИСПОЛЬЗОВАНИИ ВОЗДУШНОГО ПРОСТРАНСТВА РЕСПУБЛИКИ БЕЛАРУСЬ</w:t>
      </w:r>
    </w:p>
    <w:p w:rsidR="00B2041B" w:rsidRDefault="00B2041B">
      <w:pPr>
        <w:pStyle w:val="point"/>
      </w:pPr>
      <w:r>
        <w:t>55. Все пользователи обязаны составлять сообщения об ИВП согласно главе 7 настоящих Авиационных правил.</w:t>
      </w:r>
    </w:p>
    <w:p w:rsidR="00B2041B" w:rsidRDefault="00B2041B">
      <w:pPr>
        <w:pStyle w:val="point"/>
      </w:pPr>
      <w:r>
        <w:t>56. В целях корректировки плана ИВП все пользователи обязаны представлять сообщения об ИВП в порядке согласно приложению 6 к настоящим Авиационным правилам. При выполнении международных полетов пользователи и должностные лица органов ОВД могут использовать сообщения об ИВП, предусмотренные в документе ИКАО 4444 «Правила аэронавигационного обслуживания. Организация воздушного движения».</w:t>
      </w:r>
    </w:p>
    <w:p w:rsidR="00B2041B" w:rsidRDefault="00B2041B">
      <w:pPr>
        <w:pStyle w:val="point"/>
      </w:pPr>
      <w:r>
        <w:t xml:space="preserve">57. Структура каждого сообщения, определяемая установленной последовательностью полей, должна соответствовать таблице стандартных сообщений об </w:t>
      </w:r>
      <w:r>
        <w:lastRenderedPageBreak/>
        <w:t>использовании воздушного пространства согласно приложению 7 к настоящим Авиационным правилам.</w:t>
      </w:r>
    </w:p>
    <w:p w:rsidR="00B2041B" w:rsidRDefault="00B2041B">
      <w:pPr>
        <w:pStyle w:val="point"/>
      </w:pPr>
      <w:r>
        <w:t>58. Начало данных обозначается в сообщении открывающей круглой скобкой.</w:t>
      </w:r>
    </w:p>
    <w:p w:rsidR="00B2041B" w:rsidRDefault="00B2041B">
      <w:pPr>
        <w:pStyle w:val="newncpi"/>
      </w:pPr>
      <w:r>
        <w:t>Начало каждого поля, кроме первого, обозначается дефисом, который является началом поля. Элементы внутри поля отделяются друг от друга косой чертой или пробелом только в тех случаях, когда это указано в таблицах полей.</w:t>
      </w:r>
    </w:p>
    <w:p w:rsidR="00B2041B" w:rsidRDefault="00B2041B">
      <w:pPr>
        <w:pStyle w:val="newncpi"/>
      </w:pPr>
      <w:r>
        <w:t>Конец данных обозначается закрывающей круглой скобкой.</w:t>
      </w:r>
    </w:p>
    <w:p w:rsidR="00B2041B" w:rsidRDefault="00B2041B">
      <w:pPr>
        <w:pStyle w:val="point"/>
      </w:pPr>
      <w:r>
        <w:t>59. Сообщения об ИВП составляются в соответствии со структурами согласно приложению 8 к настоящим Авиационным правилам.</w:t>
      </w:r>
    </w:p>
    <w:p w:rsidR="00B2041B" w:rsidRDefault="00B2041B">
      <w:pPr>
        <w:pStyle w:val="point"/>
      </w:pPr>
      <w:r>
        <w:t>60. Поля сообщений об ИВП заполняются в соответствии с правилами заполнения аналогичных полей заявки на ИВП по форме 3, приведенными в пунктах 14–25 настоящих Авиационных правил.</w:t>
      </w:r>
    </w:p>
    <w:p w:rsidR="00B2041B" w:rsidRDefault="00B2041B">
      <w:pPr>
        <w:pStyle w:val="point"/>
      </w:pPr>
      <w:r>
        <w:t>61. При составлении сообщения ALR (АЛР) кроме ранее описанных полей дополнительно используются поле 5 «Описание аварийного положения» и поле 20 «Информация для аварийного оповещения в целях поиска и спасания».</w:t>
      </w:r>
    </w:p>
    <w:p w:rsidR="00B2041B" w:rsidRDefault="00B2041B">
      <w:pPr>
        <w:pStyle w:val="point"/>
      </w:pPr>
      <w:r>
        <w:t>62. При заполнении поля 5 «Описание аварийного положения» сообщения ALR (АЛР) после дефиса ставится один из признаков описания аварийной стадии:</w:t>
      </w:r>
    </w:p>
    <w:p w:rsidR="00B2041B" w:rsidRDefault="00B2041B">
      <w:pPr>
        <w:pStyle w:val="newncpi"/>
      </w:pPr>
      <w:r>
        <w:t>ИНЦЕРФА (INCERFA) – для стадии неопределенности;</w:t>
      </w:r>
    </w:p>
    <w:p w:rsidR="00B2041B" w:rsidRDefault="00B2041B">
      <w:pPr>
        <w:pStyle w:val="newncpi"/>
      </w:pPr>
      <w:r>
        <w:t>АЛЕРФА (ALERFA) – для стадии тревоги;</w:t>
      </w:r>
    </w:p>
    <w:p w:rsidR="00B2041B" w:rsidRDefault="00B2041B">
      <w:pPr>
        <w:pStyle w:val="newncpi"/>
      </w:pPr>
      <w:r>
        <w:t>ДЕТРЕСФА (DETRESFA) – для стадии бедствия.</w:t>
      </w:r>
    </w:p>
    <w:p w:rsidR="00B2041B" w:rsidRDefault="00B2041B">
      <w:pPr>
        <w:pStyle w:val="newncpi"/>
      </w:pPr>
      <w:r>
        <w:t>Далее через косую черту указывается адрес составителя сообщения, состоящий из восьми букв, из которых четыре буквы – принятый в ИКАО индекс местоположения и три буквы – индекс органа ОВД, откуда отправлено сообщение, за которым следует буква Ь (Х) или (если имеется) однобуквенный индекс подразделения органа ОВД, откуда отправлено сообщение. Далее через косую черту описывается характер аварийного положения – короткое сообщение открытым текстом с естественными пробелами между словами.</w:t>
      </w:r>
    </w:p>
    <w:p w:rsidR="00B2041B" w:rsidRDefault="00B2041B">
      <w:pPr>
        <w:pStyle w:val="point"/>
      </w:pPr>
      <w:r>
        <w:t xml:space="preserve">63. При заполнении поля 20 «Информация для аварийного оповещения в целях поиска и спасания» сообщения ALR (АЛР) после дефиса указывается принятый в ИКАО двухбуквенный индекс летно-эксплуатационного агентства или (если он не присвоен) название </w:t>
      </w:r>
      <w:proofErr w:type="spellStart"/>
      <w:r>
        <w:t>эксплуатанта</w:t>
      </w:r>
      <w:proofErr w:type="spellEnd"/>
      <w:r>
        <w:t>, далее через пробел – адрес органа ОВД, с которым последний раз устанавливалась связь, состоящий из восьми букв: первые четыре буквы – принятый в ИКАО индекс местоположения, оставшиеся – индекс органа ОВД, с которым последний раз устанавливалась связь, или (если эти индексы отсутствуют) любое другое описание такого органа. Далее через пробелы указываются:</w:t>
      </w:r>
    </w:p>
    <w:p w:rsidR="00B2041B" w:rsidRDefault="00B2041B">
      <w:pPr>
        <w:pStyle w:val="newncpi"/>
      </w:pPr>
      <w:r>
        <w:t>четырьмя цифрами – время, когда последний раз устанавливалась двусторонняя связь;</w:t>
      </w:r>
    </w:p>
    <w:p w:rsidR="00B2041B" w:rsidRDefault="00B2041B">
      <w:pPr>
        <w:pStyle w:val="newncpi"/>
      </w:pPr>
      <w:r>
        <w:t>необходимым количеством цифр – частота, на которой последний раз устанавливалась связь;</w:t>
      </w:r>
    </w:p>
    <w:p w:rsidR="00B2041B" w:rsidRDefault="00B2041B">
      <w:pPr>
        <w:pStyle w:val="newncpi"/>
      </w:pPr>
      <w:r>
        <w:t>по правилам заполнения поля 15 «Маршрут» – последнее известное местоположение воздушного судна;</w:t>
      </w:r>
    </w:p>
    <w:p w:rsidR="00B2041B" w:rsidRDefault="00B2041B">
      <w:pPr>
        <w:pStyle w:val="newncpi"/>
      </w:pPr>
      <w:r>
        <w:t>четырьмя цифрами – время пролета последнего известного местоположения воздушного судна;</w:t>
      </w:r>
    </w:p>
    <w:p w:rsidR="00B2041B" w:rsidRDefault="00B2041B">
      <w:pPr>
        <w:pStyle w:val="newncpi"/>
      </w:pPr>
      <w:r>
        <w:t>по мере необходимости открытым текстом – метод определения последнего местоположения воздушного судна;</w:t>
      </w:r>
    </w:p>
    <w:p w:rsidR="00B2041B" w:rsidRDefault="00B2041B">
      <w:pPr>
        <w:pStyle w:val="newncpi"/>
      </w:pPr>
      <w:r>
        <w:t>по мере необходимости открытым текстом – действия, предпринятые в передающем органе ОВД;</w:t>
      </w:r>
    </w:p>
    <w:p w:rsidR="00B2041B" w:rsidRDefault="00B2041B">
      <w:pPr>
        <w:pStyle w:val="newncpi"/>
      </w:pPr>
      <w:r>
        <w:t>по мере необходимости открытым текстом – прочая относящаяся к аварийному оповещению информация.</w:t>
      </w:r>
    </w:p>
    <w:p w:rsidR="00B2041B" w:rsidRDefault="00B2041B">
      <w:pPr>
        <w:pStyle w:val="newncpi"/>
      </w:pPr>
      <w:r>
        <w:t>Если необходимая для заполнения указанного поля информация отсутствует, вместо нее указывается NIL (НИЛ) – «нет» или NOTKNOW (НОТКНОВ) – «неизвестно». Пропуск информации внутри поля не допускается.</w:t>
      </w:r>
    </w:p>
    <w:p w:rsidR="00B2041B" w:rsidRDefault="00B2041B">
      <w:pPr>
        <w:pStyle w:val="newncpi"/>
      </w:pPr>
      <w:r>
        <w:lastRenderedPageBreak/>
        <w:t> </w:t>
      </w:r>
    </w:p>
    <w:p w:rsidR="00B2041B" w:rsidRDefault="00B2041B">
      <w:pPr>
        <w:sectPr w:rsidR="00B2041B" w:rsidSect="00DB6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41B" w:rsidRDefault="00B2041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11154"/>
        <w:gridCol w:w="5063"/>
      </w:tblGrid>
      <w:tr w:rsidR="00B2041B">
        <w:tc>
          <w:tcPr>
            <w:tcW w:w="3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1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ФОРМЫ</w:t>
      </w:r>
      <w:r>
        <w:rPr>
          <w:color w:val="000000"/>
        </w:rPr>
        <w:br/>
        <w:t>заявок на использование воздушного пространства Республики Беларусь</w:t>
      </w:r>
    </w:p>
    <w:p w:rsidR="00B2041B" w:rsidRDefault="00B2041B">
      <w:pPr>
        <w:pStyle w:val="titlep"/>
        <w:spacing w:after="0"/>
        <w:jc w:val="left"/>
        <w:rPr>
          <w:color w:val="000000"/>
        </w:rPr>
      </w:pPr>
      <w:r>
        <w:rPr>
          <w:color w:val="000000"/>
        </w:rPr>
        <w:t>ЗАЯВКА</w:t>
      </w:r>
      <w:r>
        <w:rPr>
          <w:color w:val="000000"/>
        </w:rPr>
        <w:br/>
        <w:t>повторяющихся планов полетов (RPL)</w:t>
      </w:r>
    </w:p>
    <w:p w:rsidR="00B2041B" w:rsidRDefault="00B2041B">
      <w:pPr>
        <w:pStyle w:val="begform"/>
      </w:pPr>
      <w:r>
        <w:t> </w:t>
      </w:r>
    </w:p>
    <w:p w:rsidR="00B2041B" w:rsidRDefault="00B2041B">
      <w:pPr>
        <w:pStyle w:val="onestring"/>
      </w:pPr>
      <w:r>
        <w:t>Форма 1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0"/>
        <w:gridCol w:w="1220"/>
        <w:gridCol w:w="1288"/>
        <w:gridCol w:w="266"/>
        <w:gridCol w:w="308"/>
        <w:gridCol w:w="334"/>
        <w:gridCol w:w="308"/>
        <w:gridCol w:w="324"/>
        <w:gridCol w:w="292"/>
        <w:gridCol w:w="324"/>
        <w:gridCol w:w="2183"/>
        <w:gridCol w:w="1904"/>
        <w:gridCol w:w="1414"/>
        <w:gridCol w:w="2043"/>
        <w:gridCol w:w="1427"/>
        <w:gridCol w:w="555"/>
        <w:gridCol w:w="558"/>
        <w:gridCol w:w="1129"/>
      </w:tblGrid>
      <w:tr w:rsidR="00B2041B">
        <w:trPr>
          <w:trHeight w:val="24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Заявка повторяющихся планов полета (RPL)</w:t>
            </w:r>
          </w:p>
        </w:tc>
      </w:tr>
      <w:tr w:rsidR="00B2041B">
        <w:trPr>
          <w:trHeight w:val="240"/>
          <w:jc w:val="center"/>
        </w:trPr>
        <w:tc>
          <w:tcPr>
            <w:tcW w:w="15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А. </w:t>
            </w:r>
            <w:proofErr w:type="spellStart"/>
            <w:r>
              <w:t>Эксплуатант</w:t>
            </w:r>
            <w:proofErr w:type="spellEnd"/>
          </w:p>
        </w:tc>
        <w:tc>
          <w:tcPr>
            <w:tcW w:w="16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В. Адресат(</w:t>
            </w:r>
            <w:proofErr w:type="spellStart"/>
            <w:r>
              <w:t>ы</w:t>
            </w:r>
            <w:proofErr w:type="spellEnd"/>
            <w:r>
              <w:t>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C. Аэродром(</w:t>
            </w:r>
            <w:proofErr w:type="spellStart"/>
            <w:r>
              <w:t>ы</w:t>
            </w:r>
            <w:proofErr w:type="spellEnd"/>
            <w:r>
              <w:t>) вылета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D.</w:t>
            </w:r>
          </w:p>
          <w:p w:rsidR="00B2041B" w:rsidRDefault="00B2041B">
            <w:pPr>
              <w:pStyle w:val="table10"/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br/>
              <w:t>______ г.м.д.*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E.</w:t>
            </w:r>
          </w:p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Серийный номер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F.</w:t>
            </w:r>
          </w:p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Страница</w:t>
            </w:r>
          </w:p>
        </w:tc>
      </w:tr>
      <w:tr w:rsidR="00B2041B">
        <w:trPr>
          <w:trHeight w:val="240"/>
          <w:jc w:val="center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sz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G. Дополнительные данные (поле 19) в:</w:t>
            </w:r>
          </w:p>
        </w:tc>
      </w:tr>
      <w:tr w:rsidR="00B2041B">
        <w:trPr>
          <w:trHeight w:val="240"/>
          <w:jc w:val="center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H.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I.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J.</w:t>
            </w:r>
          </w:p>
        </w:tc>
        <w:tc>
          <w:tcPr>
            <w:tcW w:w="66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K.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L.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M.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N.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O.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P.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Q.</w:t>
            </w:r>
          </w:p>
        </w:tc>
      </w:tr>
      <w:tr w:rsidR="00B2041B">
        <w:trPr>
          <w:trHeight w:val="240"/>
          <w:jc w:val="center"/>
        </w:trPr>
        <w:tc>
          <w:tcPr>
            <w:tcW w:w="1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>
              <w:rPr>
                <w:color w:val="000000"/>
              </w:rPr>
              <w:br/>
              <w:t>–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Действителен с г.м.д.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Действителен по г.м.д.</w:t>
            </w:r>
          </w:p>
        </w:tc>
        <w:tc>
          <w:tcPr>
            <w:tcW w:w="66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Дни полетов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Опознавательный индекс воздушного судна (поле 7)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и категория турбулентности следа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Аэродром и время вылета (поле 13)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Маршрут (поле 15) крейсерские скорость, эшелон, маршрут</w:t>
            </w:r>
          </w:p>
        </w:tc>
        <w:tc>
          <w:tcPr>
            <w:tcW w:w="61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Аэродром назначения и общее ЕЕТ**</w:t>
            </w:r>
          </w:p>
        </w:tc>
        <w:tc>
          <w:tcPr>
            <w:tcW w:w="52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B2041B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</w:tr>
      <w:tr w:rsidR="00B2041B">
        <w:trPr>
          <w:trHeight w:val="240"/>
          <w:jc w:val="center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</w:pPr>
      <w:r>
        <w:t>* г., м., д. – год, месяц, день.</w:t>
      </w:r>
    </w:p>
    <w:p w:rsidR="00B2041B" w:rsidRDefault="00B2041B">
      <w:pPr>
        <w:pStyle w:val="snoski"/>
      </w:pPr>
      <w:r>
        <w:t>** ЕЕТ – расчетное истекшее время.</w:t>
      </w:r>
    </w:p>
    <w:p w:rsidR="00B2041B" w:rsidRDefault="00B2041B">
      <w:pPr>
        <w:pStyle w:val="endform"/>
      </w:pPr>
      <w:r>
        <w:t> </w:t>
      </w:r>
    </w:p>
    <w:p w:rsidR="00B2041B" w:rsidRDefault="00B2041B">
      <w:pPr>
        <w:sectPr w:rsidR="00B2041B">
          <w:pgSz w:w="16834" w:h="11906" w:orient="landscape"/>
          <w:pgMar w:top="567" w:right="289" w:bottom="567" w:left="340" w:header="709" w:footer="709" w:gutter="0"/>
          <w:cols w:space="720"/>
        </w:sectPr>
      </w:pPr>
    </w:p>
    <w:p w:rsidR="00B2041B" w:rsidRDefault="00B2041B">
      <w:pPr>
        <w:pStyle w:val="titlep"/>
        <w:spacing w:after="0"/>
        <w:jc w:val="left"/>
        <w:rPr>
          <w:color w:val="000000"/>
        </w:rPr>
      </w:pPr>
      <w:r>
        <w:rPr>
          <w:color w:val="000000"/>
        </w:rPr>
        <w:lastRenderedPageBreak/>
        <w:t>ЗАЯВКА</w:t>
      </w:r>
      <w:r>
        <w:rPr>
          <w:color w:val="000000"/>
        </w:rPr>
        <w:br/>
        <w:t>на выполнение разового полета по маршрутам обслуживания воздушного движения Республики Беларусь</w:t>
      </w:r>
    </w:p>
    <w:p w:rsidR="00B2041B" w:rsidRDefault="00B2041B">
      <w:pPr>
        <w:pStyle w:val="begform"/>
      </w:pPr>
      <w:r>
        <w:t> </w:t>
      </w:r>
    </w:p>
    <w:p w:rsidR="00B2041B" w:rsidRDefault="00B2041B">
      <w:pPr>
        <w:pStyle w:val="onestring"/>
      </w:pPr>
      <w:r>
        <w:t>Форма 2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8"/>
        <w:gridCol w:w="8899"/>
      </w:tblGrid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Наименование предприятия (трехбуквенное обозначение ИКАО), его адрес, государство регистрации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Регистрационные знаки, тип и максимальная взлетная масса воздушного судна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Номер и категория рейса, правила и тип полета (чартерный, санитарный, специальный или другая категория)</w:t>
            </w:r>
          </w:p>
        </w:tc>
      </w:tr>
      <w:tr w:rsidR="00B2041B">
        <w:trPr>
          <w:trHeight w:val="2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Оборудование: связное, навигационное </w:t>
            </w:r>
          </w:p>
          <w:p w:rsidR="00B2041B" w:rsidRDefault="00B2041B">
            <w:pPr>
              <w:pStyle w:val="table10"/>
            </w:pPr>
            <w:r>
              <w:t xml:space="preserve">Обязательно указывать, используя обозначения для поля 10 «Оборудование» плана полета (FPL): </w:t>
            </w:r>
          </w:p>
          <w:p w:rsidR="00B2041B" w:rsidRDefault="00B2041B">
            <w:pPr>
              <w:pStyle w:val="table10"/>
            </w:pPr>
            <w:r>
              <w:t xml:space="preserve">наличие радиооборудования, способного работать с разносом частот 8,33 кГц; </w:t>
            </w:r>
          </w:p>
          <w:p w:rsidR="00B2041B" w:rsidRDefault="00B2041B">
            <w:pPr>
              <w:pStyle w:val="table10"/>
            </w:pPr>
            <w:r>
              <w:t xml:space="preserve">статус утверждения к полетам с RVSM; </w:t>
            </w:r>
          </w:p>
          <w:p w:rsidR="00B2041B" w:rsidRDefault="00B2041B">
            <w:pPr>
              <w:pStyle w:val="table10"/>
            </w:pPr>
            <w:r>
              <w:t>наличие оборудования RNAV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Аэродром вылета, дата и расчетное время (UTC) отправления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Крейсерская скорость и эшелон, маршрут полета в воздушном пространстве Республики Беларусь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Аэродром назначения и истекшее расчетное время прибытия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Цель полета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Присутствие на борту воздушного судна VIP с указанием статуса лица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Дополнительные сведения (наличие на борту воздушного судна оружия, средств разведки, опасных для перевозки грузов и прочее)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При полетах на аэродромы Республики Беларусь – юридические и физические лица в Республике Беларусь, заинтересованные в предстоящем полете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Форма оплаты услуг и государственных сборов:</w:t>
            </w:r>
          </w:p>
          <w:p w:rsidR="00B2041B" w:rsidRDefault="00B2041B">
            <w:pPr>
              <w:pStyle w:val="table10"/>
            </w:pPr>
            <w:r>
              <w:t>наличными с указанием валюты;</w:t>
            </w:r>
          </w:p>
          <w:p w:rsidR="00B2041B" w:rsidRDefault="00B2041B">
            <w:pPr>
              <w:pStyle w:val="table10"/>
            </w:pPr>
            <w:r>
              <w:t>безналичный расчет (указать адрес плательщика, банк и номер счета)</w:t>
            </w:r>
          </w:p>
        </w:tc>
      </w:tr>
      <w:tr w:rsidR="00B2041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Расчетное истекшее время до входа в воздушное пространство Республики Беларусь</w:t>
            </w:r>
          </w:p>
        </w:tc>
      </w:tr>
    </w:tbl>
    <w:p w:rsidR="00B2041B" w:rsidRDefault="00B2041B">
      <w:pPr>
        <w:pStyle w:val="endform"/>
      </w:pPr>
      <w:r>
        <w:t> </w:t>
      </w:r>
    </w:p>
    <w:p w:rsidR="00B2041B" w:rsidRDefault="00B2041B">
      <w:pPr>
        <w:pStyle w:val="titlep"/>
        <w:spacing w:after="0"/>
        <w:jc w:val="left"/>
        <w:rPr>
          <w:color w:val="000000"/>
        </w:rPr>
      </w:pPr>
      <w:r>
        <w:rPr>
          <w:color w:val="000000"/>
        </w:rPr>
        <w:t>ЗАЯВКА</w:t>
      </w:r>
      <w:r>
        <w:rPr>
          <w:color w:val="000000"/>
        </w:rPr>
        <w:br/>
        <w:t>на использование воздушного пространства Республики Беларусь</w:t>
      </w:r>
    </w:p>
    <w:p w:rsidR="00B2041B" w:rsidRDefault="00B2041B">
      <w:pPr>
        <w:pStyle w:val="begform"/>
      </w:pPr>
      <w:r>
        <w:t> </w:t>
      </w:r>
    </w:p>
    <w:p w:rsidR="00B2041B" w:rsidRDefault="00B2041B">
      <w:pPr>
        <w:pStyle w:val="onestring"/>
      </w:pPr>
      <w:r>
        <w:t>Форма 3</w:t>
      </w:r>
    </w:p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133975" cy="6867525"/>
            <wp:effectExtent l="19050" t="0" r="9525" b="0"/>
            <wp:docPr id="1" name="Рисунок 1" descr="W21428413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21428413p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1B" w:rsidRDefault="00B2041B">
      <w:pPr>
        <w:pStyle w:val="newncpi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124450" cy="4857750"/>
            <wp:effectExtent l="19050" t="0" r="0" b="0"/>
            <wp:docPr id="2" name="Рисунок 2" descr="W2142841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21428413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1B" w:rsidRDefault="00B2041B">
      <w:pPr>
        <w:pStyle w:val="endform"/>
      </w:pPr>
      <w:r>
        <w:t> 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310"/>
        <w:gridCol w:w="3057"/>
      </w:tblGrid>
      <w:tr w:rsidR="00B2041B">
        <w:tc>
          <w:tcPr>
            <w:tcW w:w="3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2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ТАБЛИЦЫ</w:t>
      </w:r>
      <w:r>
        <w:rPr>
          <w:color w:val="000000"/>
        </w:rPr>
        <w:br/>
        <w:t>соответствия букв латинского и русского алфавитов</w:t>
      </w:r>
    </w:p>
    <w:p w:rsidR="00B2041B" w:rsidRDefault="00B2041B">
      <w:pPr>
        <w:pStyle w:val="onestring"/>
      </w:pPr>
      <w:r>
        <w:t>Таблица 1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2246"/>
        <w:gridCol w:w="2437"/>
        <w:gridCol w:w="2488"/>
        <w:gridCol w:w="2196"/>
      </w:tblGrid>
      <w:tr w:rsidR="00B2041B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Буквы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Буквы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латинские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латинские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русские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Щ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Й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Ь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Ы</w:t>
            </w:r>
          </w:p>
        </w:tc>
      </w:tr>
      <w:tr w:rsidR="00B2041B">
        <w:trPr>
          <w:trHeight w:val="24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onestring"/>
      </w:pPr>
      <w:r>
        <w:t>Таблица 2*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59"/>
        <w:gridCol w:w="2424"/>
        <w:gridCol w:w="2460"/>
        <w:gridCol w:w="2224"/>
      </w:tblGrid>
      <w:tr w:rsidR="00B2041B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Буквы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Буквы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русские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латинские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русские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латинские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CH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SH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Ъ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YE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YU</w:t>
            </w:r>
          </w:p>
        </w:tc>
      </w:tr>
      <w:tr w:rsidR="00B2041B">
        <w:trPr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YA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snoskiline"/>
      </w:pPr>
      <w:r>
        <w:t>______________________________</w:t>
      </w:r>
    </w:p>
    <w:p w:rsidR="00B2041B" w:rsidRDefault="00B2041B">
      <w:pPr>
        <w:pStyle w:val="snoski"/>
        <w:spacing w:after="240"/>
        <w:rPr>
          <w:color w:val="000000"/>
        </w:rPr>
      </w:pPr>
      <w:r>
        <w:rPr>
          <w:color w:val="000000"/>
        </w:rPr>
        <w:t>* Данная таблица применяется для написания неформализованного текста в поле 18 «Прочая информация» заявки на ИВП.</w:t>
      </w:r>
    </w:p>
    <w:tbl>
      <w:tblPr>
        <w:tblStyle w:val="tablencpi"/>
        <w:tblW w:w="5000" w:type="pct"/>
        <w:tblLook w:val="04A0"/>
      </w:tblPr>
      <w:tblGrid>
        <w:gridCol w:w="6416"/>
        <w:gridCol w:w="2951"/>
      </w:tblGrid>
      <w:tr w:rsidR="00B2041B">
        <w:tc>
          <w:tcPr>
            <w:tcW w:w="3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3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ТАБЛИЦА</w:t>
      </w:r>
      <w:r>
        <w:rPr>
          <w:color w:val="000000"/>
        </w:rPr>
        <w:br/>
        <w:t>обозначений типов воздушных судов</w:t>
      </w:r>
    </w:p>
    <w:tbl>
      <w:tblPr>
        <w:tblStyle w:val="tablencpi"/>
        <w:tblW w:w="5000" w:type="pct"/>
        <w:tblLook w:val="04A0"/>
      </w:tblPr>
      <w:tblGrid>
        <w:gridCol w:w="426"/>
        <w:gridCol w:w="2282"/>
        <w:gridCol w:w="1439"/>
        <w:gridCol w:w="360"/>
        <w:gridCol w:w="386"/>
        <w:gridCol w:w="2898"/>
        <w:gridCol w:w="1576"/>
      </w:tblGrid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воздушного судна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Условное обозначение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воздушного судна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Условное обозначение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 Шмель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ДУБ1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Ка-18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КА18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 Молния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МОЛ1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Ка-25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КА25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 Оса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ДУБ2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КА26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50 </w:t>
            </w:r>
            <w:proofErr w:type="spellStart"/>
            <w:r>
              <w:t>Фоккер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Ф50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Ка-27/28/29/31/32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КА27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70 </w:t>
            </w:r>
            <w:proofErr w:type="spellStart"/>
            <w:r>
              <w:t>Фоккер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Ф70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КА30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172 </w:t>
            </w:r>
            <w:proofErr w:type="spellStart"/>
            <w:r>
              <w:t>Цессна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Ц172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Ка-50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КА50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707-100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Б701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Ка-52 Аллигатор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КА52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707-300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Б703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Ка-62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КА62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720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Б720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Ка-126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К126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727-100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Б721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Ка-226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К226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727-200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Б722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Л-29 Дельфин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Л29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737-100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Л-39/139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Л39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737-200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Л-40/420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Л410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737-300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Л-610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Л610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737-400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Ли-2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ДЦЗ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737-500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Б735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М-4,3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МЫА 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737-600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М-12 Касатик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КСТК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737-700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Б737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М-17 Стратосфера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М17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737-800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Б738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М-55 Геофизика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М55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747-100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Б741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М-101 Гжель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М101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747-200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Б742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МД-11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МД11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747-300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Б74З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МД-81/82/83/87/88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МД80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747-400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Б744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747СП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Б74С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747СР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Б74Р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Ми-6/22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757-200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Б752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Ми-8/9/17/19/171/172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МИ8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757-300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Б753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МИ10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767-200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Б762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Ми-14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МИ14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767-300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Б763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Ми-24/25/35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МИ24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777-200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Б772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МИ26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777-300 Боинг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Б773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Ми-28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МИ28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890 </w:t>
            </w:r>
            <w:proofErr w:type="spellStart"/>
            <w:r>
              <w:t>Авиатика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А890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Ми-34/34С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МИ34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900 Акробат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А900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Ми-34ЖАЗ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М34Ж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960 </w:t>
            </w:r>
            <w:proofErr w:type="spellStart"/>
            <w:r>
              <w:t>Авиатика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А960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proofErr w:type="spellStart"/>
            <w:r>
              <w:t>МиГ-АТ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МГАТ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А-21 Соло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А21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МиГ-15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МГ15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А-23 Тренер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А23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МГ17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А-23 Бриз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А25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МГ19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А-40 Альбатрос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БЕР4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МиГ-21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МГ21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А-50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А50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МиГ-23/27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МГ23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А-211Гжелка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А211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МиГ-25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МГ25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А-300Б2/4-1/2/100/200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А30Б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МиГ-29/33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МГ29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А-300Ц4-200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А30Б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МиГ-31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МГ31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А-300Б4-600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А306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П3Л-104 </w:t>
            </w:r>
            <w:proofErr w:type="spellStart"/>
            <w:r>
              <w:t>Вилга</w:t>
            </w:r>
            <w:proofErr w:type="spellEnd"/>
            <w:r>
              <w:t xml:space="preserve"> 35/80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П304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А310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ПО-2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ПО2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А-319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А319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Пони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ПОНЫ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А320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Р-02 </w:t>
            </w:r>
            <w:proofErr w:type="spellStart"/>
            <w:r>
              <w:t>Робер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Р2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А-321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А321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proofErr w:type="spellStart"/>
            <w:r>
              <w:t>Рй</w:t>
            </w:r>
            <w:proofErr w:type="spellEnd"/>
            <w:r>
              <w:t xml:space="preserve"> Регионал </w:t>
            </w:r>
            <w:proofErr w:type="spellStart"/>
            <w:r>
              <w:t>Джет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ЦАРЙ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А330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С-202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С202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А-340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А340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СЛ-39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СЛ39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Аккорд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АЦРД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СЛ-90 Леший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СЛ90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Ан-2М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АН2М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СМ-92 </w:t>
            </w:r>
            <w:proofErr w:type="spellStart"/>
            <w:r>
              <w:t>Финист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СМ92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АНЗ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СМ-94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Я18Т (Y18Т)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СП-91 Слава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СП91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АН12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СУ7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Ан-22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АН22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Су-15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СУ15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Ан-24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АН24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Су-17/20/22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СУ17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АН26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Су-24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СУ24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Ан-28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АН28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Су-25/28/39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СУ25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АН30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СУ26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Ан-32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АН32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Су-27/30/32/33/34/35/37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СУ27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Ан-38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АН38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Су-29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СУ29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Ан-70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АН70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Су-31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СУ31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 72/74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АН72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СФ-340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СФ34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 124 Руслан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А124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Т-101 Грач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Т101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 140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А140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Т-411 Аист-2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Т411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Ан 225 </w:t>
            </w:r>
            <w:proofErr w:type="spellStart"/>
            <w:r>
              <w:t>Мрия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А225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proofErr w:type="spellStart"/>
            <w:r>
              <w:t>Ансат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АНСТ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ТУ16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АС-35-/550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АС50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ТУ22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АТР-42-200/300/320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АТ43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Ту-22М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Т22М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АТР-42-400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АТ44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Ту-95/142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ТУ95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АТР-42-500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АТ45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Ту-134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Т134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АТР-72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АТ72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Ту-144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Т144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БАе-125-700/800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Х25Б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Ту-154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Т154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БАе-125-1000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Х25Ц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Ту-160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Т160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БАК-111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БА11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Ту-204/214/224/234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Т204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Бе-6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Ту-334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Т334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Бе-12/14 Чайка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БЕ12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proofErr w:type="spellStart"/>
            <w:r>
              <w:t>Фалкон</w:t>
            </w:r>
            <w:proofErr w:type="spellEnd"/>
            <w:r>
              <w:t xml:space="preserve"> 900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Ф900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Бе-30/32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БЕ32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proofErr w:type="spellStart"/>
            <w:r>
              <w:t>Фалкон</w:t>
            </w:r>
            <w:proofErr w:type="spellEnd"/>
            <w:r>
              <w:t xml:space="preserve"> 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ФА20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Бе-103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Б103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Че-22 Корвет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ЦЕ22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Бе-112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Б112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Че-25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ЦЕ25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Бе-200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Б200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ЯАК3(YАK3)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Динго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ДНГО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ЯАК9(YАK9)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ДХ-125 ХС-125-1/2/3/400/600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Х25А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ЯК11 (YK11)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ДХЦ-7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ДХЦ7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ЯК12 (YK12)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ДХЦ-8-100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ДХ8А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Як-18/А/П/ПМ/ПС/У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ЯК18 (YK18)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ДХЦ-8-200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ДХ8Б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Як-18Т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Я18Т (Y18Т)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ДХЦ-8-300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ДХ8Ц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Як-28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ЯК28 (YK28)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ДХЗЦ-8-400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ДХ8Д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Як-38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ЯК38 (YK38)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ДЦ-9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ДЦ9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Як-40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ЯК40 (YK40)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ДЦ-10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ДЦ 10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Як-42/142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ЯК42 (YK42)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ВМ-Т Атлант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ВМТ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Як-50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ЯК50 (YK50)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И-1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СЛ90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Як-52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ЯК52 (YK52)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И-3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Як-53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ЯК53 (YK53)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ИЛ14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Як-54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ЯК54 (YK54)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Ил-18/20/22/24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ИЛ18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Як-55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ЯК55 (YK55)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Ил-28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ИЛ28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ЯК58 (YK58)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Ил-38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ИЛ38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Я112 (Y112)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Ил-62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ИЛ62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Я130 (Y130)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Ил-62М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И62М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Як-141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Я141 (Y141)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Ил-76/78/82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ИЛ76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Аэростат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БАЛЛ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Ил-78М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И78М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Планер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ГЛИД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Ил-86/87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ИЛ86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Дирижабль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ЦХИП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Ил-96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ИЛ96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Сверхлегкое воздушное судно (</w:t>
            </w:r>
            <w:proofErr w:type="spellStart"/>
            <w:r>
              <w:t>ультралегкое</w:t>
            </w:r>
            <w:proofErr w:type="spellEnd"/>
            <w:r>
              <w:t xml:space="preserve"> воздушное судно)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УЛАЦ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Ил-103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И103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Сверхлегкий автожир (</w:t>
            </w:r>
            <w:proofErr w:type="spellStart"/>
            <w:r>
              <w:t>ультралегкий</w:t>
            </w:r>
            <w:proofErr w:type="spellEnd"/>
            <w:r>
              <w:t xml:space="preserve"> автожир)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ГИРО</w:t>
            </w:r>
          </w:p>
        </w:tc>
      </w:tr>
      <w:tr w:rsidR="00B2041B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Ил-114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И114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Беспилотный летательный аппарат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БПЛА</w:t>
            </w:r>
          </w:p>
        </w:tc>
      </w:tr>
    </w:tbl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416"/>
        <w:gridCol w:w="2951"/>
      </w:tblGrid>
      <w:tr w:rsidR="00B2041B">
        <w:tc>
          <w:tcPr>
            <w:tcW w:w="3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4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статусов, целей и литеров полетов воздушных судов, их условные обозначения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98"/>
        <w:gridCol w:w="1469"/>
      </w:tblGrid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Наименования статусов, целей и литеров полетов воздушных судов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Условное обозначение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1. Учебный полет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2. Боевой полет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3. Перегонка авиационной техники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4. Испытательный полет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5. Исследовательский полет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6. Облет радиотехнических средств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7. Облет авиационной техники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8. Перевозка людей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9. Перевозка груза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10. Грузопассажирские перевозки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11. Полет на аэрофотосъемку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12. Полет на десантирование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13. Полет на разведку погоды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14. Полет на забор проб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15. Полет на аэромагнитную съемку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16. Полет на оказание помощи при чрезвычайных ситуациях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lastRenderedPageBreak/>
              <w:t>17. Полет по специальному заданию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18. Полет на обозначение цели (контрольной цели)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19. Полет на постановку помех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20. Полет на выполнение работ по активному воздействию на облака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21. Авиационные работы (за исключением авиационных химических работ)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22. Деловые перевозки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23. Авиационные химические работы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24. Полет на выполнение фото- и киносъемок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25. Демонстрационный полет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26. Полет по срочному заданию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27. Литер «А»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 (HEAD)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28. Литер «Б»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29. Литер «К»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30. Полет на зарезервированной высоте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ALTRV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31. Полет с целью борьбы с пожаром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FFR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32. Перевозка опасных материалов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HAZMAT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33. Медико-санитарный рейс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HOSP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34. Полет для оказания гуманитарной помощи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HUM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35. Поисково-спасательные работы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SAR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36. Проверка навигационных средств в полете с целью их калибровки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FLTCK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37. Полет воздушного судна, освобожденного от мер ATFM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ATFMX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38. Для воздушного судна, получившего освобождение от обязательного наличия на борту оборудования, предназначенного для выполнения полетов в воздушном пространстве, где применяются сокращенные минимумы вертикального эшелонирования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NONRVSM</w:t>
            </w:r>
          </w:p>
        </w:tc>
      </w:tr>
      <w:tr w:rsidR="00B2041B">
        <w:trPr>
          <w:trHeight w:val="240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39. Для воздушного судна, получившего освобождение от обязательного наличия на борту радиостанции с разносом частот 8,33 кГц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EXM833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comment"/>
        <w:ind w:firstLine="567"/>
        <w:rPr>
          <w:color w:val="000000"/>
        </w:rPr>
      </w:pPr>
      <w:r>
        <w:rPr>
          <w:color w:val="000000"/>
        </w:rPr>
        <w:t>Примечание. Приведенные в данном перечне условные обозначения записываются в поле 18 «Прочая информация» заявки на ИВП по форме 3 после признака СТС/.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416"/>
        <w:gridCol w:w="2951"/>
      </w:tblGrid>
      <w:tr w:rsidR="00B2041B">
        <w:tc>
          <w:tcPr>
            <w:tcW w:w="3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5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кодов пользователей, присвоенных государственным органам и организациям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20"/>
        <w:gridCol w:w="1847"/>
      </w:tblGrid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орган, организация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пользователя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1. Министерство внутренних дел Республики Беларусь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МИНВД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2. Министерство по чрезвычайным ситуациям Республики Беларусь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МИНЧС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3. Министерство транспорта и коммуникаций Республики Беларусь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МТК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4. Государственный пограничный комитет Республики Беларусь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ГПК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5. Военно-воздушные силы и войска противовоздушной обороны Вооруженных Сил Республики Беларусь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ВВСПВО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6. Сухопутные войска Вооруженных Сил Республики Беларусь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СХВ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7. Республиканское государственно-общественное объединение «Добровольное общество содействия армии, авиации и флоту Республики Беларусь»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ДОСААФ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8. Республиканский гидрометеорологический центр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РГЦ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9. Общественное объединение «Белорусская федерация сверхлегкой авиации»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ФСЛА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10. Республиканское общественное объединение любителей авиации, владельцев воздушных судов и пилотов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РООЛАВВС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11. Республиканское унитарное производственное предприятие «Гранит»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ГРАНИТ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12. Республиканское унитарное предприятие «Авиакомпания Гродно»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ГРХ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13. Унитарное предприятие «</w:t>
            </w:r>
            <w:proofErr w:type="spellStart"/>
            <w:r>
              <w:t>РубиСтар</w:t>
            </w:r>
            <w:proofErr w:type="spellEnd"/>
            <w: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РБИ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14. Республиканское унитарное предприятие «</w:t>
            </w:r>
            <w:proofErr w:type="spellStart"/>
            <w:r>
              <w:t>Беллесавиа</w:t>
            </w:r>
            <w:proofErr w:type="spellEnd"/>
            <w: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lastRenderedPageBreak/>
              <w:t>15. Общество с ограниченной ответственностью «</w:t>
            </w:r>
            <w:proofErr w:type="spellStart"/>
            <w:r>
              <w:t>Дженерал</w:t>
            </w:r>
            <w:proofErr w:type="spellEnd"/>
            <w:r>
              <w:t xml:space="preserve"> </w:t>
            </w:r>
            <w:proofErr w:type="spellStart"/>
            <w:r>
              <w:t>Лайн</w:t>
            </w:r>
            <w:proofErr w:type="spellEnd"/>
            <w: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ДЖЛ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16. Общество с ограниченной ответственностью «</w:t>
            </w:r>
            <w:proofErr w:type="spellStart"/>
            <w:r>
              <w:t>Генекс</w:t>
            </w:r>
            <w:proofErr w:type="spellEnd"/>
            <w: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ГНС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17. Сельскохозяйственный производственный кооператив «Рассвет» имени К.П.Орловского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18. Открытое акционерное общество «</w:t>
            </w:r>
            <w:proofErr w:type="spellStart"/>
            <w:r>
              <w:t>Гомельхимсервис</w:t>
            </w:r>
            <w:proofErr w:type="spellEnd"/>
            <w: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ГХС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19. Общество с ограниченной ответственностью «</w:t>
            </w:r>
            <w:proofErr w:type="spellStart"/>
            <w:r>
              <w:t>Хеликоптер</w:t>
            </w:r>
            <w:proofErr w:type="spellEnd"/>
            <w: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ХЕЛ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20. Летно-технический комплекс сельскохозяйственного производственного кооператива «Бель»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21. Республиканское унитарное предприятие «</w:t>
            </w:r>
            <w:proofErr w:type="spellStart"/>
            <w:r>
              <w:t>Минскэнерго</w:t>
            </w:r>
            <w:proofErr w:type="spellEnd"/>
            <w:r>
              <w:t xml:space="preserve">» </w:t>
            </w:r>
            <w:proofErr w:type="spellStart"/>
            <w:r>
              <w:t>Борисовские</w:t>
            </w:r>
            <w:proofErr w:type="spellEnd"/>
            <w:r>
              <w:t xml:space="preserve"> электросети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БЭС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22. Войсковые части 89417, 97020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СПЕЦНАЗ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23. Войсковая часть 52287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МОБСИ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24. Общественное объединение «Белорусская </w:t>
            </w:r>
            <w:proofErr w:type="spellStart"/>
            <w:r>
              <w:t>парапланерная</w:t>
            </w:r>
            <w:proofErr w:type="spellEnd"/>
            <w:r>
              <w:t xml:space="preserve"> федерация»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БПФ</w:t>
            </w:r>
          </w:p>
        </w:tc>
      </w:tr>
      <w:tr w:rsidR="00B2041B">
        <w:trPr>
          <w:trHeight w:val="240"/>
        </w:trPr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25. В случае если код пользователя не присвоен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НПРКОД</w:t>
            </w:r>
          </w:p>
        </w:tc>
      </w:tr>
    </w:tbl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416"/>
        <w:gridCol w:w="2951"/>
      </w:tblGrid>
      <w:tr w:rsidR="00B2041B">
        <w:tc>
          <w:tcPr>
            <w:tcW w:w="3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6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ПОРЯДОК</w:t>
      </w:r>
      <w:r>
        <w:rPr>
          <w:color w:val="000000"/>
        </w:rPr>
        <w:br/>
        <w:t>представления сообщений об использовании воздушного пространства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5"/>
        <w:gridCol w:w="1667"/>
        <w:gridCol w:w="993"/>
        <w:gridCol w:w="1647"/>
        <w:gridCol w:w="1707"/>
        <w:gridCol w:w="1523"/>
        <w:gridCol w:w="1525"/>
      </w:tblGrid>
      <w:tr w:rsidR="00B2041B">
        <w:trPr>
          <w:trHeight w:val="20"/>
        </w:trPr>
        <w:tc>
          <w:tcPr>
            <w:tcW w:w="1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8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сообщения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срочности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подачи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Кто сообщает</w:t>
            </w:r>
          </w:p>
        </w:tc>
        <w:tc>
          <w:tcPr>
            <w:tcW w:w="16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 сообщается</w:t>
            </w:r>
          </w:p>
        </w:tc>
      </w:tr>
      <w:tr w:rsidR="00B2041B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вылете с аэродромов Республики Беларусь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транзитных полетах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ALR (АЛР) </w:t>
            </w:r>
            <w:r>
              <w:br/>
              <w:t>Аварийное оповещение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Немедленно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Орган, осуществляющий вид ОВД «аварийное оповещение»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CHG (ЦХГ) </w:t>
            </w:r>
            <w:r>
              <w:br/>
              <w:t>Изменение представленного плана полета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 позднее чем за 30 минут до времени отправления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посадки;</w:t>
            </w:r>
            <w:r>
              <w:br/>
              <w:t>в органы ВВС и войск ПВО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CNL (ЦНЛ) </w:t>
            </w:r>
            <w:r>
              <w:br/>
              <w:t>Аннулирование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 позднее чем за 5 минут до времени отправления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посадки;</w:t>
            </w:r>
            <w:r>
              <w:br/>
              <w:t>в органы ВВС и войск ПВО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DLA (ДЛА) </w:t>
            </w:r>
            <w:r>
              <w:br/>
              <w:t>Задержка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Не позднее чем за 30 минут до планируемого </w:t>
            </w:r>
            <w:r>
              <w:lastRenderedPageBreak/>
              <w:t>времени отправления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lastRenderedPageBreak/>
              <w:t>АДП аэродрома вылета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</w:t>
            </w:r>
            <w:r>
              <w:lastRenderedPageBreak/>
              <w:t>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посадки;</w:t>
            </w:r>
            <w:r>
              <w:br/>
              <w:t>в органы ВВС и войск ПВО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lastRenderedPageBreak/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</w:t>
            </w:r>
            <w:r>
              <w:lastRenderedPageBreak/>
              <w:t>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DEP (ДЕП)</w:t>
            </w:r>
            <w:r>
              <w:br/>
              <w:t>Вылет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 позднее 5 минут после взлета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посадки;</w:t>
            </w:r>
            <w:r>
              <w:br/>
              <w:t>в органы ВВС и войск ПВО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в органы ОВД по маршруту полета до аэродрома посадки;</w:t>
            </w:r>
            <w:r>
              <w:br/>
              <w:t>АДП аэродрома посадки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ARR (АРР) </w:t>
            </w:r>
            <w:r>
              <w:br/>
              <w:t>Прибытие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 позднее чем через 10 минут после посадки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прибытия воздушного судна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АДП аэродрома вылета;</w:t>
            </w:r>
            <w:r>
              <w:br/>
              <w:t>в органы ВВС и войск ПВО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Беларусь;</w:t>
            </w:r>
            <w:r>
              <w:br/>
              <w:t>АДП аэродрома вылета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RQS (РЯС)</w:t>
            </w:r>
            <w:r>
              <w:br/>
              <w:t>Запрос дополнительного плана полета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Немедленно, по получении сообщения о происшествии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Должностное лицо органа ОВД, осуществляющее «аварийное оповещение»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SPL (СПЛ)</w:t>
            </w:r>
            <w:r>
              <w:br/>
              <w:t>Дополнительный план полета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Немедленно, по получении сообщения RQS (РЯС)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В орган, силами которого осуществляется вид ОВД «аварийное оповещение»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В орган, силами которого осуществляется вид ОВД «аварийное оповещение»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APZ (АПЗ) – прекращение (продление), ограничение приема ВС по всем причинам, кроме метеоусловий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 позднее чем за 2 ч до начала ограничения;</w:t>
            </w:r>
            <w:r>
              <w:br/>
              <w:t>в исключительных случаях немедленно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APW (АПВ) – возобновление приема ВС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Немедленно по принятии решения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АДП аэродрома вылета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</w:t>
            </w:r>
          </w:p>
        </w:tc>
      </w:tr>
      <w:tr w:rsidR="00B2041B">
        <w:trPr>
          <w:trHeight w:val="20"/>
        </w:trPr>
        <w:tc>
          <w:tcPr>
            <w:tcW w:w="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ФЛА (FLA) – в случае возврата ВС на аэродром вылета или направлении ВС на запасной аэродром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ДД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Немедленно, при получении информации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Должностное лицо органа, силами которого осуществляется ОВД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 xml:space="preserve">В органы ЕС </w:t>
            </w:r>
            <w:proofErr w:type="spellStart"/>
            <w:r>
              <w:t>ОрВД</w:t>
            </w:r>
            <w:proofErr w:type="spellEnd"/>
            <w:r>
              <w:t xml:space="preserve"> Республики Беларусь, органы ОВД по маршруту полета на запасной аэродром, АДП аэродромов вылета, назначения и запасного, в органы ВВС и войск ПВО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sectPr w:rsidR="00B2041B">
          <w:pgSz w:w="11906" w:h="16834"/>
          <w:pgMar w:top="567" w:right="1134" w:bottom="567" w:left="1417" w:header="0" w:footer="0" w:gutter="0"/>
          <w:cols w:space="720"/>
        </w:sectPr>
      </w:pPr>
    </w:p>
    <w:p w:rsidR="00B2041B" w:rsidRDefault="00B2041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10807"/>
        <w:gridCol w:w="5410"/>
      </w:tblGrid>
      <w:tr w:rsidR="00B2041B">
        <w:tc>
          <w:tcPr>
            <w:tcW w:w="3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7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begform"/>
      </w:pPr>
      <w:r>
        <w:t> </w:t>
      </w:r>
    </w:p>
    <w:p w:rsidR="00B2041B" w:rsidRDefault="00B2041B">
      <w:pPr>
        <w:pStyle w:val="titlep"/>
        <w:spacing w:before="0"/>
        <w:jc w:val="left"/>
        <w:rPr>
          <w:color w:val="000000"/>
        </w:rPr>
      </w:pPr>
      <w:r>
        <w:rPr>
          <w:color w:val="000000"/>
        </w:rPr>
        <w:t>ТАБЛИЦА</w:t>
      </w:r>
      <w:r>
        <w:rPr>
          <w:color w:val="000000"/>
        </w:rPr>
        <w:br/>
        <w:t>стандартных сообщений об использовании воздушного пространства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5"/>
        <w:gridCol w:w="1651"/>
        <w:gridCol w:w="720"/>
        <w:gridCol w:w="957"/>
        <w:gridCol w:w="837"/>
        <w:gridCol w:w="837"/>
        <w:gridCol w:w="720"/>
        <w:gridCol w:w="840"/>
        <w:gridCol w:w="785"/>
        <w:gridCol w:w="655"/>
        <w:gridCol w:w="720"/>
        <w:gridCol w:w="720"/>
        <w:gridCol w:w="999"/>
        <w:gridCol w:w="824"/>
        <w:gridCol w:w="963"/>
        <w:gridCol w:w="876"/>
        <w:gridCol w:w="1044"/>
        <w:gridCol w:w="905"/>
        <w:gridCol w:w="889"/>
      </w:tblGrid>
      <w:tr w:rsidR="00B2041B">
        <w:trPr>
          <w:trHeight w:val="20"/>
        </w:trPr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сообщений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Индекс</w:t>
            </w:r>
          </w:p>
        </w:tc>
        <w:tc>
          <w:tcPr>
            <w:tcW w:w="418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Поля сообщений</w:t>
            </w:r>
          </w:p>
        </w:tc>
      </w:tr>
      <w:tr w:rsidR="00B2041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тип, номер сообщения, справочные данные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аварийного положения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опознава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тельный индекс воздушного судна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правила и тип полета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и тип воздушных судов, категория </w:t>
            </w:r>
            <w:proofErr w:type="spellStart"/>
            <w:r>
              <w:rPr>
                <w:color w:val="000000"/>
              </w:rPr>
              <w:t>турбулент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  <w:r>
              <w:rPr>
                <w:color w:val="000000"/>
              </w:rPr>
              <w:t xml:space="preserve"> следа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оборудо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вание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возмож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аэродром и время вылета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расчетные данные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маршрут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аэродром назначения, общее расчетное истекшее время и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аэродром и время прибытия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прочая информация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дополни-</w:t>
            </w:r>
            <w:r>
              <w:rPr>
                <w:color w:val="000000"/>
              </w:rPr>
              <w:br/>
              <w:t>тельная информация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для аварийного оповещения в целях поиска и спасания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об отказе радиосвязи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изменения</w:t>
            </w:r>
          </w:p>
        </w:tc>
      </w:tr>
      <w:tr w:rsidR="00B2041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Аварийное оповещение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ALR (АЛР)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Изменение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CHG (ЦХГ)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Аннулирование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CNL (ЦНЛ)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Задержка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DLA (ДЛА)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Вылет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DEP (ДЕП)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Прибытие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ARR (АРР)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Запрос дополнительного плана полета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RQS (РЯС)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Дополнительный план полета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SPL (СПЛ)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Ограничение, прекращение приема ВС по всем причинам, кроме метеоусловий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APZ (АПЗ)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>Возобновление приема ВС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APW (АПВ)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</w:pPr>
            <w:r>
              <w:t xml:space="preserve">Направление на </w:t>
            </w:r>
            <w:r>
              <w:lastRenderedPageBreak/>
              <w:t>запасной аэродром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ФЛА </w:t>
            </w:r>
            <w:r>
              <w:rPr>
                <w:color w:val="000000"/>
              </w:rPr>
              <w:lastRenderedPageBreak/>
              <w:t>(FLA)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comment"/>
      </w:pPr>
      <w:r>
        <w:lastRenderedPageBreak/>
        <w:t> </w:t>
      </w:r>
    </w:p>
    <w:p w:rsidR="00B2041B" w:rsidRDefault="00B2041B">
      <w:pPr>
        <w:pStyle w:val="comment"/>
        <w:ind w:firstLine="567"/>
        <w:rPr>
          <w:color w:val="000000"/>
        </w:rPr>
      </w:pPr>
      <w:r>
        <w:rPr>
          <w:color w:val="000000"/>
        </w:rPr>
        <w:t>Примечание. В таблице цветом выделены: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6"/>
        <w:gridCol w:w="610"/>
        <w:gridCol w:w="373"/>
        <w:gridCol w:w="11345"/>
        <w:gridCol w:w="3243"/>
      </w:tblGrid>
      <w:tr w:rsidR="00B2041B">
        <w:tc>
          <w:tcPr>
            <w:tcW w:w="1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поля, заполняемые в сообщении;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c>
          <w:tcPr>
            <w:tcW w:w="1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поля, не заполняемые в сообщении.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comment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endform"/>
      </w:pPr>
      <w:r>
        <w:t> </w:t>
      </w:r>
    </w:p>
    <w:p w:rsidR="00B2041B" w:rsidRDefault="00B2041B">
      <w:pPr>
        <w:pStyle w:val="newncpi"/>
      </w:pPr>
      <w:r>
        <w:t> </w:t>
      </w:r>
    </w:p>
    <w:p w:rsidR="00B2041B" w:rsidRDefault="00B2041B">
      <w:pPr>
        <w:sectPr w:rsidR="00B2041B">
          <w:pgSz w:w="16834" w:h="11906" w:orient="landscape"/>
          <w:pgMar w:top="567" w:right="289" w:bottom="567" w:left="340" w:header="709" w:footer="709" w:gutter="0"/>
          <w:cols w:space="720"/>
        </w:sectPr>
      </w:pPr>
    </w:p>
    <w:p w:rsidR="00B2041B" w:rsidRDefault="00B2041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6426"/>
        <w:gridCol w:w="2955"/>
      </w:tblGrid>
      <w:tr w:rsidR="00B2041B">
        <w:tc>
          <w:tcPr>
            <w:tcW w:w="3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append1"/>
            </w:pPr>
            <w:r>
              <w:t>Приложение 8</w:t>
            </w:r>
          </w:p>
          <w:p w:rsidR="00B2041B" w:rsidRDefault="00B2041B">
            <w:pPr>
              <w:pStyle w:val="append"/>
            </w:pPr>
            <w:r>
              <w:t xml:space="preserve">к Авиационным правилам </w:t>
            </w:r>
            <w:r>
              <w:br/>
              <w:t xml:space="preserve">составления формализованных </w:t>
            </w:r>
            <w:r>
              <w:br/>
              <w:t xml:space="preserve">заявок на использование </w:t>
            </w:r>
            <w:r>
              <w:br/>
              <w:t xml:space="preserve">воздушного пространства </w:t>
            </w:r>
            <w:r>
              <w:br/>
              <w:t xml:space="preserve">Республики Беларусь, </w:t>
            </w:r>
            <w:r>
              <w:br/>
              <w:t xml:space="preserve">составления и представления </w:t>
            </w:r>
            <w:r>
              <w:br/>
              <w:t xml:space="preserve">сообщений об использовании </w:t>
            </w:r>
            <w:r>
              <w:br/>
              <w:t xml:space="preserve">воздушного пространства </w:t>
            </w:r>
            <w:r>
              <w:br/>
              <w:t>Республики Беларусь</w:t>
            </w:r>
          </w:p>
        </w:tc>
      </w:tr>
    </w:tbl>
    <w:p w:rsidR="00B2041B" w:rsidRDefault="00B2041B">
      <w:pPr>
        <w:pStyle w:val="titlep"/>
        <w:jc w:val="left"/>
        <w:rPr>
          <w:color w:val="000000"/>
        </w:rPr>
      </w:pPr>
      <w:r>
        <w:rPr>
          <w:color w:val="000000"/>
        </w:rPr>
        <w:t>СТРУКТУРЫ</w:t>
      </w:r>
      <w:r>
        <w:rPr>
          <w:color w:val="000000"/>
        </w:rPr>
        <w:br/>
        <w:t>сообщений об использовании воздушного пространства</w:t>
      </w:r>
    </w:p>
    <w:p w:rsidR="00B2041B" w:rsidRDefault="00B2041B">
      <w:pPr>
        <w:pStyle w:val="point"/>
      </w:pPr>
      <w:r>
        <w:t>1. Структура сообщения ALR (АЛР) (передается в случаях аварийного оповещения):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41"/>
        <w:gridCol w:w="295"/>
        <w:gridCol w:w="3251"/>
        <w:gridCol w:w="341"/>
        <w:gridCol w:w="4826"/>
        <w:gridCol w:w="227"/>
      </w:tblGrid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br/>
              <w:t>Описание аварийного положения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br/>
              <w:t>Правила и тип полета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br/>
              <w:t>Тип воздушного судна, категория турбулентности следа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br/>
              <w:t>Оборудование и возможности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br/>
              <w:t>Маршрут (при необходимости можно использовать несколько строк)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 xml:space="preserve">) пункта назначения 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br/>
              <w:t>Дополнительная информация (при необходимости можно использовать несколько строк)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br/>
              <w:t>Информация для аварийного оповещения в целях поиска и спасания (при необходимости можно использовать несколько строк)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(ALR-DETRESFA/UMMVZQZX/FIRE ON BOARD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-BRU1785-IS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-T154M-S/C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-UMMS1400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-K0900F330 KURPI UL999 VTB RATIN UR11B IDERA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lastRenderedPageBreak/>
        <w:t>-UUWW0105 UUMU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-EET/UUWV0025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 xml:space="preserve">-E/0200 P/50 R/V S/M J/L D/01 010 </w:t>
      </w:r>
      <w:r>
        <w:t>С</w:t>
      </w:r>
      <w:r w:rsidRPr="00B2041B">
        <w:rPr>
          <w:lang w:val="en-US"/>
        </w:rPr>
        <w:t xml:space="preserve"> ORANGE A/WHITE C/PETROV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-B2 UMMVZQZX 1422 133,7 VTB PILOT REPORT NIL MINSK FIR ALERTED NIL).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аварийного оповещения, – стадия бедствия; объявлено Минским районным центром управления воздушным движением (далее – МРЦ) в связи с пожаром на борту воздушного судна; опознавательный индекс воздушного судна BRU1785, полет по ППП, по расписанию; воздушное судно Ту-154, категория турбулентности следа средняя (М), воздушное судно оборудовано стандартными средствами связи, навигации и захода на посадку (S) и ответчиком ВРЛ, работающим в режиме «С» (С); время вылета с аэродрома Минск-2 14 ч 00 мин (UTC) (UMMS1400); крейсерская скорость и запрошенный эшелон полета на первом участке маршрута – 900 км/ч на эшелоне 10 050 м, воздушное судно должно следовать по маршруту KURPI UL999 VTB RATIN UR11B IDERA; аэродром назначения – Внуково, общее истекшее время – 1 ч 05 мин (UUWW0105), запасный аэродром Чкаловский (UUMU); расчетное истекшее время пролета границы РПИ Внуково 25 мин; дополнительная информация: запас топлива на 2 ч 00 мин (E/0200), число лиц на борту воздушного судна – 50 (P/50), имеется аварийное радиооборудование с </w:t>
      </w:r>
      <w:proofErr w:type="spellStart"/>
      <w:r>
        <w:t>ОВЧ-связью</w:t>
      </w:r>
      <w:proofErr w:type="spellEnd"/>
      <w:r>
        <w:t xml:space="preserve"> (R/V), спасательное оборудование – морское (S/M), спасательные жилеты со светом (J/L), количество лодок – 1, вместимость 10 человек (D/01 010), закрытые (С), цвет оранжевый (ORANGE), цвет воздушного судна белый (A/WHITE), командир воздушного судна – Петров (C/PETROV); летно-эксплуатационное агентство – «</w:t>
      </w:r>
      <w:proofErr w:type="spellStart"/>
      <w:r>
        <w:t>Белавиа</w:t>
      </w:r>
      <w:proofErr w:type="spellEnd"/>
      <w:r>
        <w:t>» (В2), последний раз связь устанавливалась с МРЦ (UMMVZQZX), последний раз двусторонняя связь устанавливалась в 14 часов 22 минуты (1422) на частоте 133,7 МГц, последнее сообщенное местоположение воздушного судна – Витебск (VTB) определено по докладу командира воздушного судна (PILOT REPORT), действия по данному сообщению об аварийном оповещении МРЦ не предпринимались (NIL), прочая информация, относящаяся к данному аварийному оповещению, отсутствует (NIL).</w:t>
      </w:r>
    </w:p>
    <w:p w:rsidR="00B2041B" w:rsidRDefault="00B2041B">
      <w:pPr>
        <w:pStyle w:val="point"/>
      </w:pPr>
      <w:r>
        <w:t>2. Структура сообщения CHG (ЦХГ) (подается в соответствующий орган ОВД при изменении плана полета):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27"/>
        <w:gridCol w:w="300"/>
        <w:gridCol w:w="3064"/>
        <w:gridCol w:w="362"/>
        <w:gridCol w:w="3964"/>
        <w:gridCol w:w="846"/>
        <w:gridCol w:w="418"/>
      </w:tblGrid>
      <w:tr w:rsidR="00B2041B">
        <w:trPr>
          <w:trHeight w:val="2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br/>
              <w:t>Изменения (при необходимости можно использовать несколько строк)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(CHG-BRU1402-UMLI-UUEE-DOF/121017-16/UUMU).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изменения плана полета; опознавательный индекс воздушного судна BRU1402; полет планировался с аэродрома </w:t>
      </w:r>
      <w:proofErr w:type="spellStart"/>
      <w:r>
        <w:t>Мачулищи</w:t>
      </w:r>
      <w:proofErr w:type="spellEnd"/>
      <w:r>
        <w:t xml:space="preserve"> (UMLI) на аэродром Домодедово (UUEE) 17 октября 2012 г.; вносится исправление в поле 16 соответствующего представленного плана полета, новый пункт назначения – аэродром Чкаловский (UUMU).</w:t>
      </w:r>
    </w:p>
    <w:p w:rsidR="00B2041B" w:rsidRDefault="00B2041B">
      <w:pPr>
        <w:pStyle w:val="point"/>
      </w:pPr>
      <w:r>
        <w:t>3. Структура сообщения CNL (ЦНЛ) (подается в соответствующий орган ОВД при отмене плана полета):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82"/>
        <w:gridCol w:w="308"/>
        <w:gridCol w:w="3197"/>
        <w:gridCol w:w="341"/>
        <w:gridCol w:w="4325"/>
        <w:gridCol w:w="728"/>
      </w:tblGrid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Примеры: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(CNL-BRU1402-UMLI-UUEE-DOF/121017).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аннулирования плана полета; опознавательный индекс воздушного судна BRU1402; полет планировался с аэродрома </w:t>
      </w:r>
      <w:proofErr w:type="spellStart"/>
      <w:r>
        <w:t>Мачулищи</w:t>
      </w:r>
      <w:proofErr w:type="spellEnd"/>
      <w:r>
        <w:t xml:space="preserve"> (UMLI) на аэродром Домодедово (UUEE) 17 октября 2012 г.;</w:t>
      </w:r>
    </w:p>
    <w:p w:rsidR="00B2041B" w:rsidRDefault="00B2041B">
      <w:pPr>
        <w:pStyle w:val="newncpi"/>
      </w:pPr>
      <w:r>
        <w:t>(ЦНЛ-32885-УММА-УММА-РМК/11101 ДОФ/121017).</w:t>
      </w:r>
    </w:p>
    <w:p w:rsidR="00B2041B" w:rsidRDefault="00B2041B">
      <w:pPr>
        <w:pStyle w:val="newncpi"/>
      </w:pPr>
      <w:r>
        <w:t>Данная запись означает: сообщение, касающееся аннулирования плана полета; опознавательный индекс воздушного судна 32885; полет планировался с аэродрома Барановичи (УММА) на аэродром Барановичи (УММА) по маршруту 11101 17 октября 2012 г.</w:t>
      </w:r>
    </w:p>
    <w:p w:rsidR="00B2041B" w:rsidRDefault="00B2041B">
      <w:pPr>
        <w:pStyle w:val="point"/>
      </w:pPr>
      <w:r>
        <w:t>4. Структура сообщения DLA (ДЛА) (подается в соответствующий орган ОВД при задержке вылета воздушного судна):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84"/>
        <w:gridCol w:w="295"/>
        <w:gridCol w:w="3193"/>
        <w:gridCol w:w="338"/>
        <w:gridCol w:w="4358"/>
        <w:gridCol w:w="713"/>
      </w:tblGrid>
      <w:tr w:rsidR="00B2041B">
        <w:trPr>
          <w:trHeight w:val="20"/>
        </w:trPr>
        <w:tc>
          <w:tcPr>
            <w:tcW w:w="2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1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3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Примеры: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(DLA-BRU1402-UMLI0900-UUEE-DOF/121017).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задержки вылета воздушного судна; опознавательный индекс воздушного судна BRU1402; новое расчетное время вылета с аэродрома </w:t>
      </w:r>
      <w:proofErr w:type="spellStart"/>
      <w:r>
        <w:t>Мачулищи</w:t>
      </w:r>
      <w:proofErr w:type="spellEnd"/>
      <w:r>
        <w:t xml:space="preserve"> (UMLI) – 9 ч 00 мин; аэродром назначения – Домодедово (UUEE), полет выполняется 17 октября 2012 г.;</w:t>
      </w:r>
    </w:p>
    <w:p w:rsidR="00B2041B" w:rsidRDefault="00B2041B">
      <w:pPr>
        <w:pStyle w:val="newncpi"/>
      </w:pPr>
      <w:r>
        <w:t>(ДЛА-32885-УММА0900-УММА-РМК/11101 ДОФ/121017).</w:t>
      </w:r>
    </w:p>
    <w:p w:rsidR="00B2041B" w:rsidRDefault="00B2041B">
      <w:pPr>
        <w:pStyle w:val="newncpi"/>
      </w:pPr>
      <w:r>
        <w:t>Данная запись означает: сообщение, касающееся задержки вылета воздушного судна; опознавательный индекс воздушного судна 32885; новое расчетное время вылета с аэродрома Барановичи (УММА) – 9 ч 00 мин; аэродром назначения – Барановичи (УММА), по маршруту 11101, 17 октября 2012 г.</w:t>
      </w:r>
    </w:p>
    <w:p w:rsidR="00B2041B" w:rsidRDefault="00B2041B">
      <w:pPr>
        <w:pStyle w:val="point"/>
      </w:pPr>
      <w:r>
        <w:t>5. Структура сообщения DEP (ДЕП) (подается в соответствующий орган ОВД при вылете воздушного судна):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525"/>
        <w:gridCol w:w="280"/>
        <w:gridCol w:w="3184"/>
        <w:gridCol w:w="341"/>
        <w:gridCol w:w="4576"/>
        <w:gridCol w:w="475"/>
      </w:tblGrid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Тип сообщения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Опознавательный индекс воздушного судна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Сведения о загрузке воздушного судна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(DEP-BRU1401-UMMS0900-UMBB-REG/EW001PA DOF/121017) 40/532/30/55.</w:t>
      </w:r>
    </w:p>
    <w:p w:rsidR="00B2041B" w:rsidRDefault="00B2041B">
      <w:pPr>
        <w:pStyle w:val="newncpi"/>
      </w:pPr>
      <w:r>
        <w:t>Данная запись означает: сообщение, касающееся вылета воздушного судна; опознавательный индекс воздушного судна BRU1401 – номер рейса; время вылета с аэродрома Минск-2 (UMMS) – 9 ч 00 мин; аэродром назначения – Брест (UMBB); REG/EW001PA – регистрационный номер ВС EW001PA, полет выполняется 17 октября 2012 г., а также после круглой скобки – сведения о коммерческой загрузке воздушного судна, где: 40 – количество пассажиров, 532 – вес багажа (в килограммах), 30 – вес почты (в килограммах), 55 – вес груза (в килограммах).</w:t>
      </w:r>
    </w:p>
    <w:p w:rsidR="00B2041B" w:rsidRDefault="00B2041B">
      <w:pPr>
        <w:pStyle w:val="newncpi"/>
      </w:pPr>
      <w:r>
        <w:t>Сведения о коммерческой загрузке воздушного судна за пределы Республики Беларусь не передаются.</w:t>
      </w:r>
    </w:p>
    <w:p w:rsidR="00B2041B" w:rsidRDefault="00B2041B">
      <w:pPr>
        <w:pStyle w:val="point"/>
      </w:pPr>
      <w:r>
        <w:t>6. Структура сообщения ARR (АРР) (подается в соответствующий орган ОВД при посадке воздушного судна):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525"/>
        <w:gridCol w:w="308"/>
        <w:gridCol w:w="3156"/>
        <w:gridCol w:w="341"/>
        <w:gridCol w:w="4576"/>
        <w:gridCol w:w="475"/>
      </w:tblGrid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(ARR-BRU1402-XMLI-UUEE1100-REG/EW001PA DOF/121017).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посадки воздушного судна; опознавательный индекс воздушного судна BRU1402; аэродром вылета – </w:t>
      </w:r>
      <w:proofErr w:type="spellStart"/>
      <w:r>
        <w:t>Мачулищи</w:t>
      </w:r>
      <w:proofErr w:type="spellEnd"/>
      <w:r>
        <w:t xml:space="preserve"> (UMLI); осуществил посадку на аэродроме Шереметьево (UUEE) в 11 ч 00 мин; регистрационный номер ВС EW001PA; полет выполнялся 17 октября 2012 г.</w:t>
      </w:r>
    </w:p>
    <w:p w:rsidR="00B2041B" w:rsidRDefault="00B2041B">
      <w:pPr>
        <w:pStyle w:val="point"/>
      </w:pPr>
      <w:r>
        <w:t>7. Структура сообщения RQS (РЯС) (подается в соответствующий орган ОВД при запросе дополнительного плана полета, содержащегося в заполненном бланке полета, но не переданного в сообщениях, касающихся представленного плана полета):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97"/>
        <w:gridCol w:w="321"/>
        <w:gridCol w:w="3169"/>
        <w:gridCol w:w="341"/>
        <w:gridCol w:w="4578"/>
        <w:gridCol w:w="475"/>
      </w:tblGrid>
      <w:tr w:rsidR="00B2041B">
        <w:trPr>
          <w:trHeight w:val="20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>пункта назначения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B2041B">
        <w:trPr>
          <w:trHeight w:val="20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244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(RQS-BRU1402-UMLI-UUEE-DOF/121017).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запроса дополнительного плана полета; опознавательный индекс воздушного судна BRU1402; аэродром вылета – </w:t>
      </w:r>
      <w:proofErr w:type="spellStart"/>
      <w:r>
        <w:t>Мачулищи</w:t>
      </w:r>
      <w:proofErr w:type="spellEnd"/>
      <w:r>
        <w:t xml:space="preserve"> (UMLI); аэродром назначения – Шереметьево (UUEE); полет выполняется 17 октября 2012 г.</w:t>
      </w:r>
    </w:p>
    <w:p w:rsidR="00B2041B" w:rsidRDefault="00B2041B">
      <w:pPr>
        <w:pStyle w:val="point"/>
      </w:pPr>
      <w:r>
        <w:t>8. Структура сообщения SPL (СПЛ) (подается в соответствующий орган ОВД при ответе на запрос дополнительного плана полета, содержащегося в заполненном бланке полета, но не переданного в сообщениях, касающихся представленного плана полета):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81"/>
        <w:gridCol w:w="321"/>
        <w:gridCol w:w="3171"/>
        <w:gridCol w:w="370"/>
        <w:gridCol w:w="4563"/>
        <w:gridCol w:w="475"/>
      </w:tblGrid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B" w:rsidRDefault="00B2041B">
            <w:pPr>
              <w:rPr>
                <w:rFonts w:eastAsiaTheme="minorEastAsia"/>
                <w:color w:val="000000"/>
                <w:sz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</w:pPr>
            <w: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19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br/>
              <w:t>Дополнительная информация (при необходимости можно использовать несколько строк)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Default="00B2041B">
      <w:pPr>
        <w:pStyle w:val="newncpi"/>
      </w:pPr>
      <w:r>
        <w:t>(SPL-BRU1785-IS</w:t>
      </w:r>
    </w:p>
    <w:p w:rsidR="00B2041B" w:rsidRDefault="00B2041B">
      <w:pPr>
        <w:pStyle w:val="newncpi"/>
      </w:pPr>
      <w:r>
        <w:t>-UMMS1400</w:t>
      </w:r>
    </w:p>
    <w:p w:rsidR="00B2041B" w:rsidRDefault="00B2041B">
      <w:pPr>
        <w:pStyle w:val="newncpi"/>
      </w:pPr>
      <w:r>
        <w:t>-UUWW0105 UUMU</w:t>
      </w:r>
    </w:p>
    <w:p w:rsidR="00B2041B" w:rsidRDefault="00B2041B">
      <w:pPr>
        <w:pStyle w:val="newncpi"/>
      </w:pPr>
      <w:r>
        <w:t>-EET/UUWV0025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 xml:space="preserve">-E/0200 P/50 R/V S/M J/L D/01 010 </w:t>
      </w:r>
      <w:r>
        <w:t>С</w:t>
      </w:r>
      <w:r w:rsidRPr="00B2041B">
        <w:rPr>
          <w:lang w:val="en-US"/>
        </w:rPr>
        <w:t xml:space="preserve"> ORANGE A/WHITE C/PETROV).</w:t>
      </w:r>
    </w:p>
    <w:p w:rsidR="00B2041B" w:rsidRDefault="00B2041B">
      <w:pPr>
        <w:pStyle w:val="newncpi"/>
      </w:pPr>
      <w:r>
        <w:t xml:space="preserve">Данная запись означает: сообщение, касающееся дополнительного плана полета; опознавательный индекс воздушного судна BRU1785; полет по ППП, по расписанию; время вылета с аэродрома Минск-2 14 ч 00 мин (UTC) (UMMS1400); аэродром назначения – Внуково, общее истекшее время – 1 ч 05 мин (UUWW0105), запасный аэродром – Чкаловский (UUMU); расчетное истекшее время пролета границы района полетной информации Внуково 25 мин; дополнительная информация: запас топлива на 2 ч 00 мин (E/0200), число лиц на борту воздушного судна – 50 (P/50), имеется аварийное радиооборудование с </w:t>
      </w:r>
      <w:proofErr w:type="spellStart"/>
      <w:r>
        <w:t>ОВЧ-связью</w:t>
      </w:r>
      <w:proofErr w:type="spellEnd"/>
      <w:r>
        <w:t xml:space="preserve"> (R/V), спасательное оборудование – морское (S/M), спасательные жилеты со светом (J/L), количество лодок – 1, вместимость 10 человек (D/01 010), закрытые (С), цвет оранжевый (ORANGE), цвет воздушного судна белый (A/WHITE), командир воздушного судна – Петров (C/PETROV).</w:t>
      </w:r>
    </w:p>
    <w:p w:rsidR="00B2041B" w:rsidRDefault="00B2041B">
      <w:pPr>
        <w:pStyle w:val="point"/>
      </w:pPr>
      <w:r>
        <w:t xml:space="preserve">9. Структура сообщения APZ (АПЗ) (подается в соответствующие органы ЕС </w:t>
      </w:r>
      <w:proofErr w:type="spellStart"/>
      <w:r>
        <w:t>ОрВД</w:t>
      </w:r>
      <w:proofErr w:type="spellEnd"/>
      <w:r>
        <w:t>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55"/>
        <w:gridCol w:w="336"/>
        <w:gridCol w:w="3281"/>
        <w:gridCol w:w="448"/>
        <w:gridCol w:w="4358"/>
        <w:gridCol w:w="503"/>
      </w:tblGrid>
      <w:tr w:rsidR="00B2041B">
        <w:trPr>
          <w:trHeight w:val="20"/>
        </w:trPr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Тип сообщения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Аэродром и время вылета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B2041B">
        <w:trPr>
          <w:trHeight w:val="20"/>
        </w:trPr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3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Default="00B2041B">
      <w:pPr>
        <w:pStyle w:val="newncpi"/>
      </w:pPr>
      <w:r>
        <w:t>(АПЗ-УМИИ1030/1430-ДАТА/040108-РМК/ОЧИСТКА ВПП).</w:t>
      </w:r>
    </w:p>
    <w:p w:rsidR="00B2041B" w:rsidRDefault="00B2041B">
      <w:pPr>
        <w:pStyle w:val="newncpi"/>
      </w:pPr>
      <w:r>
        <w:t>Данная запись означает: сообщение, касающееся прекращения приема ВС; УМИИ1030/1430 – аэропорт Витебск, время прекращения приема ВС с 10 ч 30 мин до 14 ч 30 мин; ДАТА/040108 – дата ограничения 4 января 2008 г.; РМК/ОЧИСТКА ВПП – причина ограничения.</w:t>
      </w:r>
    </w:p>
    <w:p w:rsidR="00B2041B" w:rsidRDefault="00B2041B">
      <w:pPr>
        <w:pStyle w:val="point"/>
      </w:pPr>
      <w:r>
        <w:t xml:space="preserve">10. Структура сообщения APW (АПВ) (подается в соответствующие органы ЕС </w:t>
      </w:r>
      <w:proofErr w:type="spellStart"/>
      <w:r>
        <w:t>ОрВД</w:t>
      </w:r>
      <w:proofErr w:type="spellEnd"/>
      <w:r>
        <w:t>):</w:t>
      </w:r>
    </w:p>
    <w:p w:rsidR="00B2041B" w:rsidRDefault="00B2041B">
      <w:pPr>
        <w:pStyle w:val="newncpi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41"/>
        <w:gridCol w:w="351"/>
        <w:gridCol w:w="3281"/>
        <w:gridCol w:w="447"/>
        <w:gridCol w:w="4343"/>
        <w:gridCol w:w="518"/>
      </w:tblGrid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3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Пример:</w:t>
      </w:r>
    </w:p>
    <w:p w:rsidR="00B2041B" w:rsidRDefault="00B2041B">
      <w:pPr>
        <w:pStyle w:val="newncpi"/>
      </w:pPr>
      <w:r>
        <w:t>(АПВ-УМИИ0900-ДАТА/070108).</w:t>
      </w:r>
    </w:p>
    <w:p w:rsidR="00B2041B" w:rsidRDefault="00B2041B">
      <w:pPr>
        <w:pStyle w:val="newncpi"/>
      </w:pPr>
      <w:r>
        <w:t>Данная запись означает: сообщение, касающееся возобновления приема ВС; УМИИ0900 – аэропорт Витебск, время возобновления приема ВС с 09 ч 00 мин; ДАТА/070108 – дата возобновления приема 7 января 2008 г.</w:t>
      </w:r>
    </w:p>
    <w:p w:rsidR="00B2041B" w:rsidRDefault="00B2041B">
      <w:pPr>
        <w:pStyle w:val="point"/>
      </w:pPr>
      <w:r>
        <w:t>11. Структура сообщения ФЛА (FLA) (подается в соответствующий орган ОВД при изменении плана полета):</w:t>
      </w:r>
    </w:p>
    <w:p w:rsidR="00B2041B" w:rsidRDefault="00B2041B">
      <w:pPr>
        <w:pStyle w:val="point"/>
      </w:pPr>
      <w:r>
        <w:t> </w:t>
      </w:r>
    </w:p>
    <w:tbl>
      <w:tblPr>
        <w:tblStyle w:val="tablencpi"/>
        <w:tblW w:w="5000" w:type="pct"/>
        <w:tblInd w:w="-6" w:type="dxa"/>
        <w:tblLook w:val="04A0"/>
      </w:tblPr>
      <w:tblGrid>
        <w:gridCol w:w="441"/>
        <w:gridCol w:w="336"/>
        <w:gridCol w:w="3315"/>
        <w:gridCol w:w="413"/>
        <w:gridCol w:w="4358"/>
        <w:gridCol w:w="518"/>
      </w:tblGrid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Тип сообщения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br/>
              <w:t>Опознавательный индекс воздушного судна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br/>
              <w:t>Аэродром и время вылета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br/>
              <w:t>Аэродром назначения и общее расчетное истекшее время, запасной(</w:t>
            </w:r>
            <w:proofErr w:type="spellStart"/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) аэродром(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 пункта назначения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41B" w:rsidRDefault="00B2041B">
            <w:pPr>
              <w:pStyle w:val="table1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041B">
        <w:trPr>
          <w:trHeight w:val="20"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br/>
              <w:t>Прочая информация (при необходимости можно использовать несколько строк)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br/>
              <w:t>Изменение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41B" w:rsidRDefault="00B2041B">
            <w:pPr>
              <w:pStyle w:val="table1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B2041B" w:rsidRDefault="00B2041B">
      <w:pPr>
        <w:pStyle w:val="newncpi"/>
      </w:pPr>
      <w:r>
        <w:t> </w:t>
      </w:r>
    </w:p>
    <w:p w:rsidR="00B2041B" w:rsidRDefault="00B2041B">
      <w:pPr>
        <w:pStyle w:val="newncpi"/>
      </w:pPr>
      <w:r>
        <w:t>Примеры:</w:t>
      </w:r>
    </w:p>
    <w:p w:rsidR="00B2041B" w:rsidRDefault="00B2041B">
      <w:pPr>
        <w:pStyle w:val="newncpi"/>
      </w:pPr>
      <w:r>
        <w:t>(ФЛА-БРУ111-УММС-ЕССА-ДОФ/121017-УММС).</w:t>
      </w:r>
    </w:p>
    <w:p w:rsidR="00B2041B" w:rsidRDefault="00B2041B">
      <w:pPr>
        <w:pStyle w:val="newncpi"/>
      </w:pPr>
      <w:r>
        <w:t>Данная запись означает: ФЛА – сообщение о направлении воздушного судна на запасной аэродром; БРУ111 – опознавательный индекс воздушного судна; УММС-ЕССА – полет выполняется с аэродрома Минск-2 (УММС) на аэродром Стокгольм (ЕССА); ДОФ/121017 – дата выполнения полета 17 октября 2012 г.; УММС – направляется на запасной аэродром – Минск-2 (УММС);</w:t>
      </w:r>
    </w:p>
    <w:p w:rsidR="00B2041B" w:rsidRPr="00B2041B" w:rsidRDefault="00B2041B">
      <w:pPr>
        <w:pStyle w:val="newncpi"/>
        <w:rPr>
          <w:lang w:val="en-US"/>
        </w:rPr>
      </w:pPr>
      <w:r w:rsidRPr="00B2041B">
        <w:rPr>
          <w:lang w:val="en-US"/>
        </w:rPr>
        <w:t>(FLA-BRU111-UMMS-ESSA-DOF/121017-UMBB).</w:t>
      </w:r>
    </w:p>
    <w:p w:rsidR="00B2041B" w:rsidRDefault="00B2041B">
      <w:pPr>
        <w:pStyle w:val="newncpi"/>
      </w:pPr>
      <w:r>
        <w:t>Данная запись означает: FLA – сообщение о направлении воздушного судна на запасной аэродром; BRU111 – опознавательный индекс воздушного судна; UMMS-ESSA – полет выполняется с аэродрома Минск-2 (UMMS) на аэродром Стокгольм (ЕSSA); DOF/121017 – дата выполнения полета 17 октября 2012 г., УММС – направляется на запасной аэродром – Брест (UMBB).</w:t>
      </w:r>
    </w:p>
    <w:p w:rsidR="00B2041B" w:rsidRDefault="00B2041B">
      <w:pPr>
        <w:pStyle w:val="newncpi"/>
      </w:pPr>
      <w:r>
        <w:lastRenderedPageBreak/>
        <w:t> </w:t>
      </w:r>
    </w:p>
    <w:p w:rsidR="0053607D" w:rsidRDefault="0053607D"/>
    <w:sectPr w:rsidR="0053607D">
      <w:pgSz w:w="11920" w:h="16834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characterSpacingControl w:val="doNotCompress"/>
  <w:compat/>
  <w:rsids>
    <w:rsidRoot w:val="00B2041B"/>
    <w:rsid w:val="002049F8"/>
    <w:rsid w:val="0027281E"/>
    <w:rsid w:val="002B191B"/>
    <w:rsid w:val="003F06AD"/>
    <w:rsid w:val="004134CA"/>
    <w:rsid w:val="0045431B"/>
    <w:rsid w:val="004D7C6C"/>
    <w:rsid w:val="0053607D"/>
    <w:rsid w:val="0059657D"/>
    <w:rsid w:val="005E3DE4"/>
    <w:rsid w:val="007B2CB9"/>
    <w:rsid w:val="00877505"/>
    <w:rsid w:val="008927CF"/>
    <w:rsid w:val="00895252"/>
    <w:rsid w:val="008F2472"/>
    <w:rsid w:val="009538F3"/>
    <w:rsid w:val="00971388"/>
    <w:rsid w:val="00A56A83"/>
    <w:rsid w:val="00A678CA"/>
    <w:rsid w:val="00AF6D40"/>
    <w:rsid w:val="00B2041B"/>
    <w:rsid w:val="00B20CAA"/>
    <w:rsid w:val="00B338C9"/>
    <w:rsid w:val="00BE7FF4"/>
    <w:rsid w:val="00D4730C"/>
    <w:rsid w:val="00D8312B"/>
    <w:rsid w:val="00D85766"/>
    <w:rsid w:val="00DC0AD5"/>
    <w:rsid w:val="00DC2D0A"/>
    <w:rsid w:val="00DE50A7"/>
    <w:rsid w:val="00F07CD8"/>
    <w:rsid w:val="00F941EE"/>
    <w:rsid w:val="00FD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t">
    <w:name w:val="part"/>
    <w:basedOn w:val="a"/>
    <w:rsid w:val="00B2041B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article">
    <w:name w:val="article"/>
    <w:basedOn w:val="a"/>
    <w:rsid w:val="00B2041B"/>
    <w:pPr>
      <w:spacing w:before="240" w:after="240"/>
      <w:ind w:left="1922" w:hanging="1355"/>
      <w:jc w:val="left"/>
    </w:pPr>
    <w:rPr>
      <w:b/>
      <w:bCs/>
      <w:sz w:val="24"/>
      <w:szCs w:val="24"/>
    </w:rPr>
  </w:style>
  <w:style w:type="paragraph" w:customStyle="1" w:styleId="title">
    <w:name w:val="title"/>
    <w:basedOn w:val="a"/>
    <w:rsid w:val="00B2041B"/>
    <w:pPr>
      <w:spacing w:before="240" w:after="240"/>
      <w:ind w:right="2268"/>
      <w:jc w:val="left"/>
    </w:pPr>
    <w:rPr>
      <w:b/>
      <w:bCs/>
      <w:szCs w:val="28"/>
    </w:rPr>
  </w:style>
  <w:style w:type="paragraph" w:customStyle="1" w:styleId="chapter">
    <w:name w:val="chapter"/>
    <w:basedOn w:val="a"/>
    <w:rsid w:val="00B2041B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g">
    <w:name w:val="titleg"/>
    <w:basedOn w:val="a"/>
    <w:rsid w:val="00B2041B"/>
    <w:pPr>
      <w:jc w:val="center"/>
    </w:pPr>
    <w:rPr>
      <w:rFonts w:eastAsiaTheme="minorEastAsia"/>
      <w:b/>
      <w:bCs/>
      <w:sz w:val="24"/>
      <w:szCs w:val="24"/>
    </w:rPr>
  </w:style>
  <w:style w:type="paragraph" w:customStyle="1" w:styleId="titlepr">
    <w:name w:val="titlepr"/>
    <w:basedOn w:val="a"/>
    <w:rsid w:val="00B2041B"/>
    <w:pPr>
      <w:jc w:val="center"/>
    </w:pPr>
    <w:rPr>
      <w:rFonts w:eastAsiaTheme="minorEastAsia"/>
      <w:b/>
      <w:bCs/>
      <w:sz w:val="24"/>
      <w:szCs w:val="24"/>
    </w:rPr>
  </w:style>
  <w:style w:type="paragraph" w:customStyle="1" w:styleId="agree">
    <w:name w:val="agree"/>
    <w:basedOn w:val="a"/>
    <w:rsid w:val="00B2041B"/>
    <w:pPr>
      <w:spacing w:after="28"/>
      <w:jc w:val="left"/>
    </w:pPr>
    <w:rPr>
      <w:rFonts w:eastAsiaTheme="minorEastAsia"/>
      <w:sz w:val="22"/>
      <w:szCs w:val="22"/>
    </w:rPr>
  </w:style>
  <w:style w:type="paragraph" w:customStyle="1" w:styleId="razdel">
    <w:name w:val="razdel"/>
    <w:basedOn w:val="a"/>
    <w:rsid w:val="00B2041B"/>
    <w:pPr>
      <w:ind w:firstLine="567"/>
      <w:jc w:val="center"/>
    </w:pPr>
    <w:rPr>
      <w:rFonts w:eastAsiaTheme="minorEastAsia"/>
      <w:b/>
      <w:bCs/>
      <w:caps/>
      <w:sz w:val="32"/>
      <w:szCs w:val="32"/>
    </w:rPr>
  </w:style>
  <w:style w:type="paragraph" w:customStyle="1" w:styleId="podrazdel">
    <w:name w:val="podrazdel"/>
    <w:basedOn w:val="a"/>
    <w:rsid w:val="00B2041B"/>
    <w:pPr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p">
    <w:name w:val="titlep"/>
    <w:basedOn w:val="a"/>
    <w:rsid w:val="00B2041B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onestring">
    <w:name w:val="onestring"/>
    <w:basedOn w:val="a"/>
    <w:rsid w:val="00B2041B"/>
    <w:pPr>
      <w:jc w:val="right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B2041B"/>
    <w:pPr>
      <w:spacing w:before="240" w:after="240"/>
      <w:jc w:val="left"/>
    </w:pPr>
    <w:rPr>
      <w:rFonts w:eastAsiaTheme="minorEastAsia"/>
      <w:b/>
      <w:bCs/>
      <w:sz w:val="24"/>
      <w:szCs w:val="24"/>
    </w:rPr>
  </w:style>
  <w:style w:type="paragraph" w:customStyle="1" w:styleId="titlek">
    <w:name w:val="titlek"/>
    <w:basedOn w:val="a"/>
    <w:rsid w:val="00B2041B"/>
    <w:pPr>
      <w:spacing w:before="240"/>
      <w:jc w:val="center"/>
    </w:pPr>
    <w:rPr>
      <w:rFonts w:eastAsiaTheme="minorEastAsia"/>
      <w:caps/>
      <w:sz w:val="24"/>
      <w:szCs w:val="24"/>
    </w:rPr>
  </w:style>
  <w:style w:type="paragraph" w:customStyle="1" w:styleId="izvlechen">
    <w:name w:val="izvlechen"/>
    <w:basedOn w:val="a"/>
    <w:rsid w:val="00B2041B"/>
    <w:pPr>
      <w:jc w:val="left"/>
    </w:pPr>
    <w:rPr>
      <w:rFonts w:eastAsiaTheme="minorEastAsia"/>
      <w:sz w:val="20"/>
    </w:rPr>
  </w:style>
  <w:style w:type="paragraph" w:customStyle="1" w:styleId="point">
    <w:name w:val="point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signed">
    <w:name w:val="signed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odobren">
    <w:name w:val="odobren"/>
    <w:basedOn w:val="a"/>
    <w:rsid w:val="00B2041B"/>
    <w:pPr>
      <w:jc w:val="left"/>
    </w:pPr>
    <w:rPr>
      <w:rFonts w:eastAsiaTheme="minorEastAsia"/>
      <w:sz w:val="22"/>
      <w:szCs w:val="22"/>
    </w:rPr>
  </w:style>
  <w:style w:type="paragraph" w:customStyle="1" w:styleId="odobren1">
    <w:name w:val="odobren1"/>
    <w:basedOn w:val="a"/>
    <w:rsid w:val="00B2041B"/>
    <w:pPr>
      <w:spacing w:after="120"/>
      <w:jc w:val="left"/>
    </w:pPr>
    <w:rPr>
      <w:rFonts w:eastAsiaTheme="minorEastAsia"/>
      <w:sz w:val="22"/>
      <w:szCs w:val="22"/>
    </w:rPr>
  </w:style>
  <w:style w:type="paragraph" w:customStyle="1" w:styleId="begform">
    <w:name w:val="begform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endform">
    <w:name w:val="endform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comment">
    <w:name w:val="comment"/>
    <w:basedOn w:val="a"/>
    <w:rsid w:val="00B2041B"/>
    <w:pPr>
      <w:ind w:firstLine="709"/>
    </w:pPr>
    <w:rPr>
      <w:rFonts w:eastAsiaTheme="minorEastAsia"/>
      <w:sz w:val="20"/>
    </w:rPr>
  </w:style>
  <w:style w:type="paragraph" w:customStyle="1" w:styleId="preamble">
    <w:name w:val="preamble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snoski">
    <w:name w:val="snoski"/>
    <w:basedOn w:val="a"/>
    <w:rsid w:val="00B2041B"/>
    <w:pPr>
      <w:ind w:firstLine="567"/>
    </w:pPr>
    <w:rPr>
      <w:rFonts w:eastAsiaTheme="minorEastAsia"/>
      <w:sz w:val="20"/>
    </w:rPr>
  </w:style>
  <w:style w:type="paragraph" w:customStyle="1" w:styleId="snoskiline">
    <w:name w:val="snoskiline"/>
    <w:basedOn w:val="a"/>
    <w:rsid w:val="00B2041B"/>
    <w:rPr>
      <w:rFonts w:eastAsiaTheme="minorEastAsia"/>
      <w:sz w:val="20"/>
    </w:rPr>
  </w:style>
  <w:style w:type="paragraph" w:customStyle="1" w:styleId="paragraph">
    <w:name w:val="paragraph"/>
    <w:basedOn w:val="a"/>
    <w:rsid w:val="00B2041B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</w:rPr>
  </w:style>
  <w:style w:type="paragraph" w:customStyle="1" w:styleId="table10">
    <w:name w:val="table10"/>
    <w:basedOn w:val="a"/>
    <w:rsid w:val="00B2041B"/>
    <w:pPr>
      <w:jc w:val="left"/>
    </w:pPr>
    <w:rPr>
      <w:rFonts w:eastAsiaTheme="minorEastAsia"/>
      <w:sz w:val="20"/>
    </w:rPr>
  </w:style>
  <w:style w:type="paragraph" w:customStyle="1" w:styleId="numnrpa">
    <w:name w:val="numnrpa"/>
    <w:basedOn w:val="a"/>
    <w:rsid w:val="00B2041B"/>
    <w:pPr>
      <w:jc w:val="left"/>
    </w:pPr>
    <w:rPr>
      <w:rFonts w:eastAsiaTheme="minorEastAsia"/>
      <w:sz w:val="36"/>
      <w:szCs w:val="36"/>
    </w:rPr>
  </w:style>
  <w:style w:type="paragraph" w:customStyle="1" w:styleId="append">
    <w:name w:val="append"/>
    <w:basedOn w:val="a"/>
    <w:rsid w:val="00B2041B"/>
    <w:pPr>
      <w:jc w:val="left"/>
    </w:pPr>
    <w:rPr>
      <w:rFonts w:eastAsiaTheme="minorEastAsia"/>
      <w:sz w:val="22"/>
      <w:szCs w:val="22"/>
    </w:rPr>
  </w:style>
  <w:style w:type="paragraph" w:customStyle="1" w:styleId="prinodobren">
    <w:name w:val="prinodobren"/>
    <w:basedOn w:val="a"/>
    <w:rsid w:val="00B2041B"/>
    <w:pPr>
      <w:spacing w:before="240" w:after="240"/>
      <w:jc w:val="left"/>
    </w:pPr>
    <w:rPr>
      <w:rFonts w:eastAsiaTheme="minorEastAsia"/>
      <w:i/>
      <w:iCs/>
      <w:sz w:val="24"/>
      <w:szCs w:val="24"/>
    </w:rPr>
  </w:style>
  <w:style w:type="paragraph" w:customStyle="1" w:styleId="spiski">
    <w:name w:val="spiski"/>
    <w:basedOn w:val="a"/>
    <w:rsid w:val="00B2041B"/>
    <w:pPr>
      <w:jc w:val="left"/>
    </w:pPr>
    <w:rPr>
      <w:rFonts w:eastAsiaTheme="minorEastAsia"/>
      <w:sz w:val="24"/>
      <w:szCs w:val="24"/>
    </w:rPr>
  </w:style>
  <w:style w:type="paragraph" w:customStyle="1" w:styleId="nonumheader">
    <w:name w:val="nonumheader"/>
    <w:basedOn w:val="a"/>
    <w:rsid w:val="00B2041B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umheader">
    <w:name w:val="numheader"/>
    <w:basedOn w:val="a"/>
    <w:rsid w:val="00B2041B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agreefio">
    <w:name w:val="agreefio"/>
    <w:basedOn w:val="a"/>
    <w:rsid w:val="00B2041B"/>
    <w:pPr>
      <w:ind w:firstLine="1021"/>
    </w:pPr>
    <w:rPr>
      <w:rFonts w:eastAsiaTheme="minorEastAsia"/>
      <w:sz w:val="22"/>
      <w:szCs w:val="22"/>
    </w:rPr>
  </w:style>
  <w:style w:type="paragraph" w:customStyle="1" w:styleId="agreedate">
    <w:name w:val="agreedate"/>
    <w:basedOn w:val="a"/>
    <w:rsid w:val="00B2041B"/>
    <w:rPr>
      <w:rFonts w:eastAsiaTheme="minorEastAsia"/>
      <w:sz w:val="22"/>
      <w:szCs w:val="22"/>
    </w:rPr>
  </w:style>
  <w:style w:type="paragraph" w:customStyle="1" w:styleId="changeadd">
    <w:name w:val="changeadd"/>
    <w:basedOn w:val="a"/>
    <w:rsid w:val="00B2041B"/>
    <w:pPr>
      <w:ind w:left="1134" w:firstLine="567"/>
    </w:pPr>
    <w:rPr>
      <w:rFonts w:eastAsiaTheme="minorEastAsia"/>
      <w:sz w:val="24"/>
      <w:szCs w:val="24"/>
    </w:rPr>
  </w:style>
  <w:style w:type="paragraph" w:customStyle="1" w:styleId="changei">
    <w:name w:val="changei"/>
    <w:basedOn w:val="a"/>
    <w:rsid w:val="00B2041B"/>
    <w:pPr>
      <w:ind w:left="1021"/>
      <w:jc w:val="left"/>
    </w:pPr>
    <w:rPr>
      <w:rFonts w:eastAsiaTheme="minorEastAsia"/>
      <w:sz w:val="24"/>
      <w:szCs w:val="24"/>
    </w:rPr>
  </w:style>
  <w:style w:type="paragraph" w:customStyle="1" w:styleId="changeutrs">
    <w:name w:val="changeutrs"/>
    <w:basedOn w:val="a"/>
    <w:rsid w:val="00B2041B"/>
    <w:pPr>
      <w:spacing w:after="240"/>
      <w:ind w:left="1134"/>
    </w:pPr>
    <w:rPr>
      <w:sz w:val="24"/>
      <w:szCs w:val="24"/>
    </w:rPr>
  </w:style>
  <w:style w:type="paragraph" w:customStyle="1" w:styleId="append1">
    <w:name w:val="append1"/>
    <w:basedOn w:val="a"/>
    <w:rsid w:val="00B2041B"/>
    <w:pPr>
      <w:spacing w:after="28"/>
      <w:jc w:val="left"/>
    </w:pPr>
    <w:rPr>
      <w:rFonts w:eastAsiaTheme="minorEastAsia"/>
      <w:sz w:val="22"/>
      <w:szCs w:val="22"/>
    </w:rPr>
  </w:style>
  <w:style w:type="paragraph" w:customStyle="1" w:styleId="cap1">
    <w:name w:val="cap1"/>
    <w:basedOn w:val="a"/>
    <w:rsid w:val="00B2041B"/>
    <w:pPr>
      <w:jc w:val="left"/>
    </w:pPr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B2041B"/>
    <w:pPr>
      <w:spacing w:after="120"/>
      <w:jc w:val="left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B2041B"/>
    <w:rPr>
      <w:rFonts w:eastAsiaTheme="minorEastAsia"/>
      <w:sz w:val="24"/>
      <w:szCs w:val="24"/>
    </w:rPr>
  </w:style>
  <w:style w:type="paragraph" w:customStyle="1" w:styleId="newncpi1">
    <w:name w:val="newncpi1"/>
    <w:basedOn w:val="a"/>
    <w:rsid w:val="00B2041B"/>
    <w:pPr>
      <w:ind w:left="567"/>
    </w:pPr>
    <w:rPr>
      <w:rFonts w:eastAsiaTheme="minorEastAsia"/>
      <w:sz w:val="24"/>
      <w:szCs w:val="24"/>
    </w:rPr>
  </w:style>
  <w:style w:type="paragraph" w:customStyle="1" w:styleId="edizmeren">
    <w:name w:val="edizmeren"/>
    <w:basedOn w:val="a"/>
    <w:rsid w:val="00B2041B"/>
    <w:pPr>
      <w:jc w:val="right"/>
    </w:pPr>
    <w:rPr>
      <w:rFonts w:eastAsiaTheme="minorEastAsia"/>
      <w:sz w:val="20"/>
    </w:rPr>
  </w:style>
  <w:style w:type="paragraph" w:customStyle="1" w:styleId="zagrazdel">
    <w:name w:val="zagrazdel"/>
    <w:basedOn w:val="a"/>
    <w:rsid w:val="00B2041B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placeprin">
    <w:name w:val="placeprin"/>
    <w:basedOn w:val="a"/>
    <w:rsid w:val="00B2041B"/>
    <w:pPr>
      <w:jc w:val="center"/>
    </w:pPr>
    <w:rPr>
      <w:rFonts w:eastAsiaTheme="minorEastAsia"/>
      <w:sz w:val="24"/>
      <w:szCs w:val="24"/>
    </w:rPr>
  </w:style>
  <w:style w:type="paragraph" w:customStyle="1" w:styleId="primer">
    <w:name w:val="primer"/>
    <w:basedOn w:val="a"/>
    <w:rsid w:val="00B2041B"/>
    <w:pPr>
      <w:ind w:firstLine="567"/>
    </w:pPr>
    <w:rPr>
      <w:rFonts w:eastAsiaTheme="minorEastAsia"/>
      <w:sz w:val="20"/>
    </w:rPr>
  </w:style>
  <w:style w:type="paragraph" w:customStyle="1" w:styleId="withpar">
    <w:name w:val="withpar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withoutpar">
    <w:name w:val="withoutpar"/>
    <w:basedOn w:val="a"/>
    <w:rsid w:val="00B2041B"/>
    <w:pPr>
      <w:spacing w:after="60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B2041B"/>
    <w:rPr>
      <w:rFonts w:eastAsiaTheme="minorEastAsia"/>
      <w:sz w:val="20"/>
    </w:rPr>
  </w:style>
  <w:style w:type="paragraph" w:customStyle="1" w:styleId="underline">
    <w:name w:val="underline"/>
    <w:basedOn w:val="a"/>
    <w:rsid w:val="00B2041B"/>
    <w:rPr>
      <w:rFonts w:eastAsiaTheme="minorEastAsia"/>
      <w:sz w:val="20"/>
    </w:rPr>
  </w:style>
  <w:style w:type="paragraph" w:customStyle="1" w:styleId="ncpicomment">
    <w:name w:val="ncpicomment"/>
    <w:basedOn w:val="a"/>
    <w:rsid w:val="00B2041B"/>
    <w:pPr>
      <w:spacing w:before="120"/>
      <w:ind w:left="1134"/>
    </w:pPr>
    <w:rPr>
      <w:rFonts w:eastAsiaTheme="minorEastAsia"/>
      <w:i/>
      <w:iCs/>
      <w:sz w:val="24"/>
      <w:szCs w:val="24"/>
    </w:rPr>
  </w:style>
  <w:style w:type="paragraph" w:customStyle="1" w:styleId="rekviziti">
    <w:name w:val="rekviziti"/>
    <w:basedOn w:val="a"/>
    <w:rsid w:val="00B2041B"/>
    <w:pPr>
      <w:ind w:left="1134"/>
    </w:pPr>
    <w:rPr>
      <w:rFonts w:eastAsiaTheme="minorEastAsia"/>
      <w:sz w:val="24"/>
      <w:szCs w:val="24"/>
    </w:rPr>
  </w:style>
  <w:style w:type="paragraph" w:customStyle="1" w:styleId="ncpidel">
    <w:name w:val="ncpidel"/>
    <w:basedOn w:val="a"/>
    <w:rsid w:val="00B2041B"/>
    <w:pPr>
      <w:ind w:left="1134" w:firstLine="567"/>
    </w:pPr>
    <w:rPr>
      <w:rFonts w:eastAsiaTheme="minorEastAsia"/>
      <w:sz w:val="24"/>
      <w:szCs w:val="24"/>
    </w:rPr>
  </w:style>
  <w:style w:type="paragraph" w:customStyle="1" w:styleId="tsifra">
    <w:name w:val="tsifra"/>
    <w:basedOn w:val="a"/>
    <w:rsid w:val="00B2041B"/>
    <w:pPr>
      <w:jc w:val="left"/>
    </w:pPr>
    <w:rPr>
      <w:rFonts w:eastAsiaTheme="minorEastAsia"/>
      <w:b/>
      <w:bCs/>
      <w:sz w:val="36"/>
      <w:szCs w:val="36"/>
    </w:rPr>
  </w:style>
  <w:style w:type="paragraph" w:customStyle="1" w:styleId="articleintext">
    <w:name w:val="articleintext"/>
    <w:basedOn w:val="a"/>
    <w:rsid w:val="00B2041B"/>
    <w:pPr>
      <w:ind w:firstLine="567"/>
    </w:pPr>
    <w:rPr>
      <w:rFonts w:eastAsiaTheme="minorEastAsia"/>
      <w:sz w:val="24"/>
      <w:szCs w:val="24"/>
    </w:rPr>
  </w:style>
  <w:style w:type="paragraph" w:customStyle="1" w:styleId="newncpiv">
    <w:name w:val="newncpiv"/>
    <w:basedOn w:val="a"/>
    <w:rsid w:val="00B2041B"/>
    <w:pPr>
      <w:ind w:firstLine="567"/>
    </w:pPr>
    <w:rPr>
      <w:rFonts w:eastAsiaTheme="minorEastAsia"/>
      <w:i/>
      <w:iCs/>
      <w:sz w:val="24"/>
      <w:szCs w:val="24"/>
    </w:rPr>
  </w:style>
  <w:style w:type="paragraph" w:customStyle="1" w:styleId="snoskiv">
    <w:name w:val="snoskiv"/>
    <w:basedOn w:val="a"/>
    <w:rsid w:val="00B2041B"/>
    <w:pPr>
      <w:ind w:firstLine="567"/>
    </w:pPr>
    <w:rPr>
      <w:rFonts w:eastAsiaTheme="minorEastAsia"/>
      <w:i/>
      <w:iCs/>
      <w:sz w:val="20"/>
    </w:rPr>
  </w:style>
  <w:style w:type="paragraph" w:customStyle="1" w:styleId="articlev">
    <w:name w:val="articlev"/>
    <w:basedOn w:val="a"/>
    <w:rsid w:val="00B2041B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</w:rPr>
  </w:style>
  <w:style w:type="paragraph" w:customStyle="1" w:styleId="contentword">
    <w:name w:val="contentword"/>
    <w:basedOn w:val="a"/>
    <w:rsid w:val="00B2041B"/>
    <w:pPr>
      <w:spacing w:before="240" w:after="240"/>
      <w:ind w:firstLine="567"/>
      <w:jc w:val="center"/>
    </w:pPr>
    <w:rPr>
      <w:rFonts w:eastAsiaTheme="minorEastAsia"/>
      <w:caps/>
      <w:sz w:val="22"/>
      <w:szCs w:val="22"/>
    </w:rPr>
  </w:style>
  <w:style w:type="paragraph" w:customStyle="1" w:styleId="contenttext">
    <w:name w:val="contenttext"/>
    <w:basedOn w:val="a"/>
    <w:rsid w:val="00B2041B"/>
    <w:pPr>
      <w:ind w:left="1134" w:hanging="1134"/>
      <w:jc w:val="left"/>
    </w:pPr>
    <w:rPr>
      <w:rFonts w:eastAsiaTheme="minorEastAsia"/>
      <w:sz w:val="22"/>
      <w:szCs w:val="22"/>
    </w:rPr>
  </w:style>
  <w:style w:type="paragraph" w:customStyle="1" w:styleId="gosreg">
    <w:name w:val="gosreg"/>
    <w:basedOn w:val="a"/>
    <w:rsid w:val="00B2041B"/>
    <w:rPr>
      <w:rFonts w:eastAsiaTheme="minorEastAsia"/>
      <w:i/>
      <w:iCs/>
      <w:sz w:val="20"/>
    </w:rPr>
  </w:style>
  <w:style w:type="paragraph" w:customStyle="1" w:styleId="articlect">
    <w:name w:val="articlect"/>
    <w:basedOn w:val="a"/>
    <w:rsid w:val="00B2041B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letter">
    <w:name w:val="letter"/>
    <w:basedOn w:val="a"/>
    <w:rsid w:val="00B2041B"/>
    <w:pPr>
      <w:spacing w:before="240" w:after="240"/>
      <w:jc w:val="left"/>
    </w:pPr>
    <w:rPr>
      <w:rFonts w:eastAsiaTheme="minorEastAsia"/>
      <w:sz w:val="24"/>
      <w:szCs w:val="24"/>
    </w:rPr>
  </w:style>
  <w:style w:type="paragraph" w:customStyle="1" w:styleId="recepient">
    <w:name w:val="recepient"/>
    <w:basedOn w:val="a"/>
    <w:rsid w:val="00B2041B"/>
    <w:pPr>
      <w:ind w:left="5103"/>
      <w:jc w:val="left"/>
    </w:pPr>
    <w:rPr>
      <w:rFonts w:eastAsiaTheme="minorEastAsia"/>
      <w:sz w:val="24"/>
      <w:szCs w:val="24"/>
    </w:rPr>
  </w:style>
  <w:style w:type="paragraph" w:customStyle="1" w:styleId="doklad">
    <w:name w:val="doklad"/>
    <w:basedOn w:val="a"/>
    <w:rsid w:val="00B2041B"/>
    <w:pPr>
      <w:ind w:left="2835"/>
      <w:jc w:val="left"/>
    </w:pPr>
    <w:rPr>
      <w:rFonts w:eastAsiaTheme="minorEastAsia"/>
      <w:sz w:val="24"/>
      <w:szCs w:val="24"/>
    </w:rPr>
  </w:style>
  <w:style w:type="paragraph" w:customStyle="1" w:styleId="onpaper">
    <w:name w:val="onpaper"/>
    <w:basedOn w:val="a"/>
    <w:rsid w:val="00B2041B"/>
    <w:pPr>
      <w:ind w:firstLine="567"/>
    </w:pPr>
    <w:rPr>
      <w:rFonts w:eastAsiaTheme="minorEastAsia"/>
      <w:i/>
      <w:iCs/>
      <w:sz w:val="20"/>
    </w:rPr>
  </w:style>
  <w:style w:type="paragraph" w:customStyle="1" w:styleId="formula">
    <w:name w:val="formula"/>
    <w:basedOn w:val="a"/>
    <w:rsid w:val="00B2041B"/>
    <w:pPr>
      <w:jc w:val="center"/>
    </w:pPr>
    <w:rPr>
      <w:rFonts w:eastAsiaTheme="minorEastAsia"/>
      <w:sz w:val="24"/>
      <w:szCs w:val="24"/>
    </w:rPr>
  </w:style>
  <w:style w:type="paragraph" w:customStyle="1" w:styleId="tableblank">
    <w:name w:val="tableblank"/>
    <w:basedOn w:val="a"/>
    <w:rsid w:val="00B2041B"/>
    <w:pPr>
      <w:jc w:val="left"/>
    </w:pPr>
    <w:rPr>
      <w:rFonts w:eastAsiaTheme="minorEastAsia"/>
      <w:sz w:val="24"/>
      <w:szCs w:val="24"/>
    </w:rPr>
  </w:style>
  <w:style w:type="paragraph" w:customStyle="1" w:styleId="table9">
    <w:name w:val="table9"/>
    <w:basedOn w:val="a"/>
    <w:rsid w:val="00B2041B"/>
    <w:pPr>
      <w:jc w:val="left"/>
    </w:pPr>
    <w:rPr>
      <w:rFonts w:eastAsiaTheme="minorEastAsia"/>
      <w:sz w:val="18"/>
      <w:szCs w:val="18"/>
    </w:rPr>
  </w:style>
  <w:style w:type="paragraph" w:customStyle="1" w:styleId="table8">
    <w:name w:val="table8"/>
    <w:basedOn w:val="a"/>
    <w:rsid w:val="00B2041B"/>
    <w:pPr>
      <w:jc w:val="left"/>
    </w:pPr>
    <w:rPr>
      <w:rFonts w:eastAsiaTheme="minorEastAsia"/>
      <w:sz w:val="16"/>
      <w:szCs w:val="16"/>
    </w:rPr>
  </w:style>
  <w:style w:type="paragraph" w:customStyle="1" w:styleId="table7">
    <w:name w:val="table7"/>
    <w:basedOn w:val="a"/>
    <w:rsid w:val="00B2041B"/>
    <w:pPr>
      <w:jc w:val="left"/>
    </w:pPr>
    <w:rPr>
      <w:rFonts w:eastAsiaTheme="minorEastAsia"/>
      <w:sz w:val="14"/>
      <w:szCs w:val="14"/>
    </w:rPr>
  </w:style>
  <w:style w:type="character" w:customStyle="1" w:styleId="name">
    <w:name w:val="name"/>
    <w:basedOn w:val="a0"/>
    <w:rsid w:val="00B204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04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041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2041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204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041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2041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2041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2041B"/>
    <w:rPr>
      <w:rFonts w:ascii="Symbol" w:hAnsi="Symbol" w:hint="default"/>
    </w:rPr>
  </w:style>
  <w:style w:type="character" w:customStyle="1" w:styleId="onewind3">
    <w:name w:val="onewind3"/>
    <w:basedOn w:val="a0"/>
    <w:rsid w:val="00B2041B"/>
    <w:rPr>
      <w:rFonts w:ascii="Wingdings 3" w:hAnsi="Wingdings 3" w:hint="default"/>
    </w:rPr>
  </w:style>
  <w:style w:type="character" w:customStyle="1" w:styleId="onewind2">
    <w:name w:val="onewind2"/>
    <w:basedOn w:val="a0"/>
    <w:rsid w:val="00B2041B"/>
    <w:rPr>
      <w:rFonts w:ascii="Wingdings 2" w:hAnsi="Wingdings 2" w:hint="default"/>
    </w:rPr>
  </w:style>
  <w:style w:type="character" w:customStyle="1" w:styleId="onewind">
    <w:name w:val="onewind"/>
    <w:basedOn w:val="a0"/>
    <w:rsid w:val="00B2041B"/>
    <w:rPr>
      <w:rFonts w:ascii="Wingdings" w:hAnsi="Wingdings" w:hint="default"/>
    </w:rPr>
  </w:style>
  <w:style w:type="character" w:customStyle="1" w:styleId="rednoun">
    <w:name w:val="rednoun"/>
    <w:basedOn w:val="a0"/>
    <w:rsid w:val="00B2041B"/>
    <w:rPr>
      <w:color w:val="FF0000"/>
      <w:shd w:val="clear" w:color="auto" w:fill="C0C0C0"/>
    </w:rPr>
  </w:style>
  <w:style w:type="character" w:customStyle="1" w:styleId="post">
    <w:name w:val="post"/>
    <w:basedOn w:val="a0"/>
    <w:rsid w:val="00B204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04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2041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2041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2041B"/>
    <w:rPr>
      <w:rFonts w:ascii="Arial" w:hAnsi="Arial" w:cs="Arial" w:hint="default"/>
    </w:rPr>
  </w:style>
  <w:style w:type="table" w:customStyle="1" w:styleId="tablencpi">
    <w:name w:val="tablencpi"/>
    <w:basedOn w:val="a1"/>
    <w:rsid w:val="00B2041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17071</Words>
  <Characters>97309</Characters>
  <Application>Microsoft Office Word</Application>
  <DocSecurity>0</DocSecurity>
  <Lines>810</Lines>
  <Paragraphs>228</Paragraphs>
  <ScaleCrop>false</ScaleCrop>
  <Company/>
  <LinksUpToDate>false</LinksUpToDate>
  <CharactersWithSpaces>114152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ПОиБИ</dc:creator>
  <cp:lastModifiedBy>отдел ПОиБИ</cp:lastModifiedBy>
  <cp:revision>1</cp:revision>
  <dcterms:created xsi:type="dcterms:W3CDTF">2015-02-03T11:05:00Z</dcterms:created>
  <dcterms:modified xsi:type="dcterms:W3CDTF">2015-02-03T11:08:00Z</dcterms:modified>
</cp:coreProperties>
</file>